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0CEB" w14:textId="77777777" w:rsidR="000A5F99" w:rsidRPr="00C32ED6" w:rsidRDefault="00686C41" w:rsidP="00C32ED6">
      <w:pPr>
        <w:spacing w:after="0" w:line="259" w:lineRule="auto"/>
        <w:jc w:val="center"/>
        <w:rPr>
          <w:rFonts w:ascii="Times New Roman" w:eastAsia="Times New Roman" w:hAnsiTheme="majorBidi" w:cstheme="majorBidi"/>
          <w:b/>
          <w:bCs/>
          <w:sz w:val="24"/>
          <w:szCs w:val="24"/>
          <w:rtl/>
        </w:rPr>
      </w:pPr>
      <w:bookmarkStart w:id="0" w:name="_GoBack"/>
      <w:r w:rsidRPr="00C32ED6">
        <w:rPr>
          <w:rFonts w:asciiTheme="majorBidi" w:hAnsiTheme="majorBidi" w:cstheme="majorBidi"/>
          <w:b/>
          <w:sz w:val="24"/>
          <w:szCs w:val="24"/>
        </w:rPr>
        <w:t>Law</w:t>
      </w:r>
    </w:p>
    <w:p w14:paraId="5FDD6FC2" w14:textId="77777777" w:rsidR="00686C41" w:rsidRPr="00C32ED6" w:rsidRDefault="00686C41" w:rsidP="00C32ED6">
      <w:pPr>
        <w:spacing w:after="0" w:line="259" w:lineRule="auto"/>
        <w:jc w:val="center"/>
        <w:rPr>
          <w:rFonts w:ascii="Times New Roman" w:eastAsia="Times New Roman" w:hAnsiTheme="majorBidi" w:cstheme="majorBidi"/>
          <w:sz w:val="24"/>
          <w:szCs w:val="24"/>
          <w:rtl/>
        </w:rPr>
      </w:pPr>
      <w:r w:rsidRPr="00C32ED6">
        <w:rPr>
          <w:rFonts w:asciiTheme="majorBidi" w:hAnsiTheme="majorBidi" w:cstheme="majorBidi"/>
          <w:b/>
          <w:sz w:val="24"/>
          <w:szCs w:val="24"/>
        </w:rPr>
        <w:t xml:space="preserve">on </w:t>
      </w:r>
      <w:r w:rsidR="00332EAF">
        <w:rPr>
          <w:rFonts w:asciiTheme="majorBidi" w:hAnsiTheme="majorBidi" w:cstheme="majorBidi"/>
          <w:b/>
          <w:sz w:val="24"/>
          <w:szCs w:val="24"/>
        </w:rPr>
        <w:t>establishing</w:t>
      </w:r>
      <w:r w:rsidRPr="00C32ED6">
        <w:rPr>
          <w:rFonts w:asciiTheme="majorBidi" w:hAnsiTheme="majorBidi" w:cstheme="majorBidi"/>
          <w:b/>
          <w:sz w:val="24"/>
          <w:szCs w:val="24"/>
        </w:rPr>
        <w:t xml:space="preserve"> compulsory military service</w:t>
      </w:r>
    </w:p>
    <w:p w14:paraId="4D153DE4" w14:textId="77777777" w:rsidR="00686C41" w:rsidRPr="00C32ED6" w:rsidRDefault="00686C41" w:rsidP="00C32ED6">
      <w:pPr>
        <w:spacing w:after="0" w:line="259" w:lineRule="auto"/>
        <w:jc w:val="both"/>
        <w:rPr>
          <w:rFonts w:ascii="Times New Roman" w:eastAsia="Times New Roman" w:hAnsiTheme="majorBidi" w:cstheme="majorBidi"/>
          <w:sz w:val="24"/>
          <w:szCs w:val="24"/>
          <w:rtl/>
        </w:rPr>
      </w:pPr>
    </w:p>
    <w:p w14:paraId="42F43A8E" w14:textId="77777777" w:rsidR="00686C41" w:rsidRPr="00C32ED6" w:rsidRDefault="00686C41" w:rsidP="00C32ED6">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We, Idris I, King of the Kingdom of Libya</w:t>
      </w:r>
      <w:r w:rsidR="00C32ED6">
        <w:rPr>
          <w:rFonts w:asciiTheme="majorBidi" w:hAnsiTheme="majorBidi" w:cstheme="majorBidi"/>
          <w:sz w:val="24"/>
          <w:szCs w:val="24"/>
        </w:rPr>
        <w:t>,</w:t>
      </w:r>
    </w:p>
    <w:p w14:paraId="2E77348D" w14:textId="77777777" w:rsidR="008C1D49" w:rsidRDefault="00332EAF" w:rsidP="007461A0">
      <w:pPr>
        <w:spacing w:after="0" w:line="259" w:lineRule="auto"/>
        <w:jc w:val="both"/>
        <w:rPr>
          <w:rFonts w:asciiTheme="majorBidi" w:hAnsiTheme="majorBidi" w:cstheme="majorBidi"/>
          <w:sz w:val="24"/>
          <w:szCs w:val="24"/>
        </w:rPr>
      </w:pPr>
      <w:r>
        <w:rPr>
          <w:rFonts w:asciiTheme="majorBidi" w:hAnsiTheme="majorBidi" w:cstheme="majorBidi"/>
          <w:sz w:val="24"/>
          <w:szCs w:val="24"/>
        </w:rPr>
        <w:t>upon</w:t>
      </w:r>
      <w:r w:rsidR="008C1D49">
        <w:rPr>
          <w:rFonts w:asciiTheme="majorBidi" w:hAnsiTheme="majorBidi" w:cstheme="majorBidi"/>
          <w:sz w:val="24"/>
          <w:szCs w:val="24"/>
        </w:rPr>
        <w:t xml:space="preserve"> </w:t>
      </w:r>
      <w:r w:rsidR="007461A0">
        <w:rPr>
          <w:rFonts w:asciiTheme="majorBidi" w:hAnsiTheme="majorBidi" w:cstheme="majorBidi"/>
          <w:sz w:val="24"/>
          <w:szCs w:val="24"/>
        </w:rPr>
        <w:t>the approval of</w:t>
      </w:r>
      <w:r w:rsidR="008C1D49">
        <w:rPr>
          <w:rFonts w:asciiTheme="majorBidi" w:hAnsiTheme="majorBidi" w:cstheme="majorBidi"/>
          <w:sz w:val="24"/>
          <w:szCs w:val="24"/>
        </w:rPr>
        <w:t xml:space="preserve"> the Senate and House of Representatives, </w:t>
      </w:r>
    </w:p>
    <w:p w14:paraId="2E27CC55" w14:textId="77777777" w:rsidR="00686C41" w:rsidRPr="00C32ED6" w:rsidRDefault="00A652F9" w:rsidP="008C1D49">
      <w:pPr>
        <w:spacing w:after="0" w:line="259" w:lineRule="auto"/>
        <w:jc w:val="both"/>
        <w:rPr>
          <w:rFonts w:ascii="Times New Roman" w:eastAsia="Times New Roman" w:hAnsiTheme="majorBidi" w:cstheme="majorBidi"/>
          <w:sz w:val="24"/>
          <w:szCs w:val="24"/>
          <w:rtl/>
        </w:rPr>
      </w:pPr>
      <w:r>
        <w:rPr>
          <w:rFonts w:asciiTheme="majorBidi" w:hAnsiTheme="majorBidi" w:cstheme="majorBidi"/>
          <w:sz w:val="24"/>
          <w:szCs w:val="24"/>
        </w:rPr>
        <w:t>hereby ratify and enact the following Law:</w:t>
      </w:r>
      <w:r w:rsidR="00686C41" w:rsidRPr="00C32ED6">
        <w:rPr>
          <w:rFonts w:asciiTheme="majorBidi" w:hAnsiTheme="majorBidi" w:cstheme="majorBidi"/>
          <w:sz w:val="24"/>
          <w:szCs w:val="24"/>
        </w:rPr>
        <w:t xml:space="preserve"> </w:t>
      </w:r>
    </w:p>
    <w:p w14:paraId="47D69AD1" w14:textId="77777777" w:rsidR="00686C41" w:rsidRPr="00C32ED6" w:rsidRDefault="00686C41" w:rsidP="00C32ED6">
      <w:pPr>
        <w:spacing w:after="0" w:line="259" w:lineRule="auto"/>
        <w:jc w:val="both"/>
        <w:rPr>
          <w:rFonts w:ascii="Times New Roman" w:eastAsia="Times New Roman" w:hAnsiTheme="majorBidi" w:cstheme="majorBidi"/>
          <w:sz w:val="24"/>
          <w:szCs w:val="24"/>
          <w:rtl/>
        </w:rPr>
      </w:pPr>
    </w:p>
    <w:p w14:paraId="0EFE17C6" w14:textId="77777777" w:rsidR="00686C41" w:rsidRPr="00C32ED6" w:rsidRDefault="00686C41" w:rsidP="00C32ED6">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Part (1)</w:t>
      </w:r>
    </w:p>
    <w:p w14:paraId="44E2C439" w14:textId="77777777" w:rsidR="00686C41" w:rsidRPr="00C32ED6" w:rsidRDefault="00C32ED6" w:rsidP="00C32ED6">
      <w:pPr>
        <w:spacing w:after="0" w:line="259" w:lineRule="auto"/>
        <w:jc w:val="center"/>
        <w:rPr>
          <w:rFonts w:ascii="Times New Roman" w:eastAsia="Times New Roman" w:hAnsiTheme="majorBidi" w:cstheme="majorBidi"/>
          <w:b/>
          <w:bCs/>
          <w:sz w:val="24"/>
          <w:szCs w:val="24"/>
          <w:rtl/>
        </w:rPr>
      </w:pPr>
      <w:r>
        <w:rPr>
          <w:rFonts w:asciiTheme="majorBidi" w:hAnsiTheme="majorBidi" w:cstheme="majorBidi"/>
          <w:b/>
          <w:sz w:val="24"/>
          <w:szCs w:val="24"/>
        </w:rPr>
        <w:t xml:space="preserve">Requirement </w:t>
      </w:r>
      <w:r w:rsidR="00686C41" w:rsidRPr="00C32ED6">
        <w:rPr>
          <w:rFonts w:asciiTheme="majorBidi" w:hAnsiTheme="majorBidi" w:cstheme="majorBidi"/>
          <w:b/>
          <w:sz w:val="24"/>
          <w:szCs w:val="24"/>
        </w:rPr>
        <w:t>of Compulsory Military Service</w:t>
      </w:r>
    </w:p>
    <w:p w14:paraId="4A8E8883" w14:textId="77777777" w:rsidR="00686C41" w:rsidRPr="00C32ED6" w:rsidRDefault="00686C41" w:rsidP="00C32ED6">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Chapter (1)</w:t>
      </w:r>
    </w:p>
    <w:p w14:paraId="5917E035" w14:textId="77777777" w:rsidR="00686C41" w:rsidRPr="00C32ED6" w:rsidRDefault="00686C41" w:rsidP="00C32ED6">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Compulsory Service and Period Thereof</w:t>
      </w:r>
    </w:p>
    <w:p w14:paraId="04012A33" w14:textId="77777777" w:rsidR="00686C41" w:rsidRPr="00C32ED6" w:rsidRDefault="00686C41" w:rsidP="00C32ED6">
      <w:pPr>
        <w:spacing w:after="0" w:line="259" w:lineRule="auto"/>
        <w:jc w:val="both"/>
        <w:rPr>
          <w:rFonts w:ascii="Times New Roman" w:eastAsia="Times New Roman" w:hAnsiTheme="majorBidi" w:cstheme="majorBidi"/>
          <w:sz w:val="24"/>
          <w:szCs w:val="24"/>
          <w:rtl/>
        </w:rPr>
      </w:pPr>
    </w:p>
    <w:p w14:paraId="3BBC8AF1" w14:textId="77777777" w:rsidR="00686C41" w:rsidRPr="00C32ED6" w:rsidRDefault="00686C41" w:rsidP="00C32ED6">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(1)</w:t>
      </w:r>
    </w:p>
    <w:p w14:paraId="4B2B2407" w14:textId="77777777" w:rsidR="00686C41" w:rsidRPr="00C32ED6" w:rsidRDefault="00686C41" w:rsidP="00C32ED6">
      <w:pPr>
        <w:spacing w:after="0" w:line="259" w:lineRule="auto"/>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Military service sh</w:t>
      </w:r>
      <w:r w:rsidR="00C32ED6">
        <w:rPr>
          <w:rFonts w:asciiTheme="majorBidi" w:hAnsiTheme="majorBidi" w:cstheme="majorBidi"/>
          <w:sz w:val="24"/>
          <w:szCs w:val="24"/>
        </w:rPr>
        <w:t>all be required of every Libyan</w:t>
      </w:r>
      <w:r w:rsidRPr="00C32ED6">
        <w:rPr>
          <w:rFonts w:asciiTheme="majorBidi" w:hAnsiTheme="majorBidi" w:cstheme="majorBidi"/>
          <w:sz w:val="24"/>
          <w:szCs w:val="24"/>
        </w:rPr>
        <w:t xml:space="preserve"> male who has reached eighteen years of age. Those who have completed thirty-two years of age may not be asked to perform compulsory service except in the cases set out in Article (31).</w:t>
      </w:r>
    </w:p>
    <w:p w14:paraId="511210A3" w14:textId="77777777" w:rsidR="00686C41" w:rsidRPr="00C32ED6" w:rsidRDefault="00686C41" w:rsidP="00C32ED6">
      <w:pPr>
        <w:spacing w:after="0" w:line="259" w:lineRule="auto"/>
        <w:jc w:val="both"/>
        <w:rPr>
          <w:rFonts w:asciiTheme="majorBidi" w:eastAsia="Times New Roman" w:hAnsiTheme="majorBidi" w:cstheme="majorBidi"/>
          <w:color w:val="000000" w:themeColor="text1"/>
          <w:sz w:val="24"/>
          <w:szCs w:val="24"/>
        </w:rPr>
      </w:pPr>
    </w:p>
    <w:p w14:paraId="3D150CDD" w14:textId="77777777" w:rsidR="00686C41" w:rsidRPr="00C32ED6" w:rsidRDefault="00686C41" w:rsidP="00C32ED6">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Article (2)</w:t>
      </w:r>
    </w:p>
    <w:p w14:paraId="6B9B5758" w14:textId="77777777" w:rsidR="00686C41" w:rsidRPr="00C32ED6" w:rsidRDefault="00686C41" w:rsidP="00C32ED6">
      <w:pPr>
        <w:spacing w:after="0" w:line="259" w:lineRule="auto"/>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Those called</w:t>
      </w:r>
      <w:r w:rsidR="00332EAF">
        <w:rPr>
          <w:rFonts w:asciiTheme="majorBidi" w:hAnsiTheme="majorBidi" w:cstheme="majorBidi"/>
          <w:sz w:val="24"/>
          <w:szCs w:val="24"/>
        </w:rPr>
        <w:t xml:space="preserve"> up</w:t>
      </w:r>
      <w:r w:rsidRPr="00C32ED6">
        <w:rPr>
          <w:rFonts w:asciiTheme="majorBidi" w:hAnsiTheme="majorBidi" w:cstheme="majorBidi"/>
          <w:sz w:val="24"/>
          <w:szCs w:val="24"/>
        </w:rPr>
        <w:t xml:space="preserve"> for military service shall perform such service in one of the three branches of the armed forces (the army, air force, or navy).</w:t>
      </w:r>
    </w:p>
    <w:p w14:paraId="4172BBBC" w14:textId="77777777" w:rsidR="00686C41" w:rsidRPr="00C32ED6" w:rsidRDefault="00686C41" w:rsidP="00C32ED6">
      <w:pPr>
        <w:spacing w:after="0" w:line="259" w:lineRule="auto"/>
        <w:jc w:val="both"/>
        <w:rPr>
          <w:rFonts w:asciiTheme="majorBidi" w:eastAsia="Times New Roman" w:hAnsiTheme="majorBidi" w:cstheme="majorBidi"/>
          <w:color w:val="000000" w:themeColor="text1"/>
          <w:sz w:val="24"/>
          <w:szCs w:val="24"/>
        </w:rPr>
      </w:pPr>
    </w:p>
    <w:p w14:paraId="6999035F" w14:textId="77777777" w:rsidR="00686C41" w:rsidRPr="00C32ED6" w:rsidRDefault="00686C41" w:rsidP="00C32ED6">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Article (3)</w:t>
      </w:r>
    </w:p>
    <w:p w14:paraId="2E2338D1" w14:textId="77777777" w:rsidR="00686C41" w:rsidRPr="00C32ED6" w:rsidRDefault="00686C41" w:rsidP="00C32ED6">
      <w:pPr>
        <w:spacing w:after="0" w:line="259" w:lineRule="auto"/>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The period of compulsory military service shall be eighteen months.</w:t>
      </w:r>
    </w:p>
    <w:p w14:paraId="18477395" w14:textId="77777777" w:rsidR="00686C41" w:rsidRPr="00C32ED6" w:rsidRDefault="00686C41" w:rsidP="00C32ED6">
      <w:pPr>
        <w:spacing w:after="0" w:line="259" w:lineRule="auto"/>
        <w:jc w:val="both"/>
        <w:rPr>
          <w:rFonts w:asciiTheme="majorBidi" w:eastAsia="Times New Roman" w:hAnsiTheme="majorBidi" w:cstheme="majorBidi"/>
          <w:color w:val="000000" w:themeColor="text1"/>
          <w:sz w:val="24"/>
          <w:szCs w:val="24"/>
        </w:rPr>
      </w:pPr>
    </w:p>
    <w:p w14:paraId="0829E3D0" w14:textId="77777777" w:rsidR="00686C41" w:rsidRPr="00C32ED6" w:rsidRDefault="00686C41" w:rsidP="00C32ED6">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Article (4)</w:t>
      </w:r>
    </w:p>
    <w:p w14:paraId="4A155D62" w14:textId="0EC0F3B9" w:rsidR="00686C41" w:rsidRDefault="00332EAF" w:rsidP="00C32ED6">
      <w:pPr>
        <w:spacing w:after="0" w:line="259" w:lineRule="auto"/>
        <w:jc w:val="both"/>
        <w:rPr>
          <w:rFonts w:asciiTheme="majorBidi" w:hAnsiTheme="majorBidi" w:cstheme="majorBidi"/>
          <w:sz w:val="24"/>
          <w:szCs w:val="24"/>
        </w:rPr>
      </w:pPr>
      <w:r>
        <w:rPr>
          <w:rFonts w:asciiTheme="majorBidi" w:hAnsiTheme="majorBidi" w:cstheme="majorBidi"/>
          <w:sz w:val="24"/>
          <w:szCs w:val="24"/>
        </w:rPr>
        <w:t xml:space="preserve">Graduates conscripted from </w:t>
      </w:r>
      <w:r w:rsidR="00686C41" w:rsidRPr="00C32ED6">
        <w:rPr>
          <w:rFonts w:asciiTheme="majorBidi" w:hAnsiTheme="majorBidi" w:cstheme="majorBidi"/>
          <w:sz w:val="24"/>
          <w:szCs w:val="24"/>
        </w:rPr>
        <w:t xml:space="preserve">universities and higher institutes may request to perform mandatory service as an officer. In </w:t>
      </w:r>
      <w:r w:rsidR="00C32ED6">
        <w:rPr>
          <w:rFonts w:asciiTheme="majorBidi" w:hAnsiTheme="majorBidi" w:cstheme="majorBidi"/>
          <w:sz w:val="24"/>
          <w:szCs w:val="24"/>
        </w:rPr>
        <w:t>such</w:t>
      </w:r>
      <w:r w:rsidR="00686C41" w:rsidRPr="00C32ED6">
        <w:rPr>
          <w:rFonts w:asciiTheme="majorBidi" w:hAnsiTheme="majorBidi" w:cstheme="majorBidi"/>
          <w:sz w:val="24"/>
          <w:szCs w:val="24"/>
        </w:rPr>
        <w:t xml:space="preserve"> cases, they shall be selected after the basic training period by a committee formed for this purpose pursuant to a decree from the Minister of Defence and shall enrol in a school for officers for a period or not more than four months. Following graduation, they shall be given a rank of second lieutenant for the remaining period. This rank shall have no effect after completion of their </w:t>
      </w:r>
      <w:r w:rsidR="00947106">
        <w:rPr>
          <w:rFonts w:asciiTheme="majorBidi" w:hAnsiTheme="majorBidi" w:cstheme="majorBidi"/>
          <w:sz w:val="24"/>
          <w:szCs w:val="24"/>
        </w:rPr>
        <w:t>conscription</w:t>
      </w:r>
      <w:r w:rsidR="00686C41" w:rsidRPr="00C32ED6">
        <w:rPr>
          <w:rFonts w:asciiTheme="majorBidi" w:hAnsiTheme="majorBidi" w:cstheme="majorBidi"/>
          <w:sz w:val="24"/>
          <w:szCs w:val="24"/>
        </w:rPr>
        <w:t xml:space="preserve"> period, unless they are called</w:t>
      </w:r>
      <w:r>
        <w:rPr>
          <w:rFonts w:asciiTheme="majorBidi" w:hAnsiTheme="majorBidi" w:cstheme="majorBidi"/>
          <w:sz w:val="24"/>
          <w:szCs w:val="24"/>
        </w:rPr>
        <w:t xml:space="preserve"> up</w:t>
      </w:r>
      <w:r w:rsidR="00686C41" w:rsidRPr="00C32ED6">
        <w:rPr>
          <w:rFonts w:asciiTheme="majorBidi" w:hAnsiTheme="majorBidi" w:cstheme="majorBidi"/>
          <w:sz w:val="24"/>
          <w:szCs w:val="24"/>
        </w:rPr>
        <w:t xml:space="preserve"> in the cases set out in Article (29).</w:t>
      </w:r>
    </w:p>
    <w:p w14:paraId="30AC42A2" w14:textId="77777777" w:rsidR="00C32ED6" w:rsidRPr="00C32ED6" w:rsidRDefault="00C32ED6" w:rsidP="00C32ED6">
      <w:pPr>
        <w:spacing w:after="0" w:line="259" w:lineRule="auto"/>
        <w:jc w:val="both"/>
        <w:rPr>
          <w:rFonts w:ascii="Times New Roman" w:eastAsia="Times New Roman" w:hAnsiTheme="majorBidi" w:cstheme="majorBidi"/>
          <w:color w:val="000000" w:themeColor="text1"/>
          <w:sz w:val="24"/>
          <w:szCs w:val="24"/>
          <w:rtl/>
        </w:rPr>
      </w:pPr>
    </w:p>
    <w:p w14:paraId="5B850602" w14:textId="77777777" w:rsidR="00686C41" w:rsidRPr="00C32ED6" w:rsidRDefault="0060601A" w:rsidP="00C32ED6">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Chapter (2)</w:t>
      </w:r>
    </w:p>
    <w:p w14:paraId="19446DAB" w14:textId="77777777" w:rsidR="00DD2D23" w:rsidRPr="00C32ED6" w:rsidRDefault="00DD2D23" w:rsidP="00C32ED6">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Exception and Exemption from Compulsory Service</w:t>
      </w:r>
    </w:p>
    <w:p w14:paraId="71300505" w14:textId="77777777" w:rsidR="00DD2D23" w:rsidRPr="00C32ED6" w:rsidRDefault="00DD2D23" w:rsidP="00C32ED6">
      <w:pPr>
        <w:spacing w:after="0" w:line="259" w:lineRule="auto"/>
        <w:jc w:val="both"/>
        <w:rPr>
          <w:rFonts w:asciiTheme="majorBidi" w:eastAsia="Times New Roman" w:hAnsiTheme="majorBidi" w:cstheme="majorBidi"/>
          <w:color w:val="000000" w:themeColor="text1"/>
          <w:sz w:val="24"/>
          <w:szCs w:val="24"/>
        </w:rPr>
      </w:pPr>
    </w:p>
    <w:p w14:paraId="5A3D9118" w14:textId="77777777" w:rsidR="00686C41" w:rsidRPr="00C32ED6" w:rsidRDefault="00686C41" w:rsidP="00C32ED6">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Article (5)</w:t>
      </w:r>
    </w:p>
    <w:p w14:paraId="06F41E5D" w14:textId="77777777" w:rsidR="00686C41" w:rsidRPr="00C32ED6" w:rsidRDefault="00686C41" w:rsidP="00C32ED6">
      <w:pPr>
        <w:spacing w:after="0" w:line="259" w:lineRule="auto"/>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The persons mentioned below shall be excepted from compulsory service:</w:t>
      </w:r>
      <w:r w:rsidRPr="00C32ED6">
        <w:rPr>
          <w:rFonts w:asciiTheme="majorBidi" w:hAnsiTheme="majorBidi" w:cstheme="majorBidi"/>
          <w:color w:val="000000" w:themeColor="text1"/>
          <w:sz w:val="24"/>
          <w:szCs w:val="24"/>
        </w:rPr>
        <w:t xml:space="preserve"> </w:t>
      </w:r>
    </w:p>
    <w:p w14:paraId="5E3D84B0" w14:textId="77777777" w:rsidR="00686C41" w:rsidRPr="00C32ED6" w:rsidRDefault="00686C41" w:rsidP="00A91F40">
      <w:pPr>
        <w:pStyle w:val="ListParagraph"/>
        <w:numPr>
          <w:ilvl w:val="0"/>
          <w:numId w:val="1"/>
        </w:numPr>
        <w:spacing w:after="0" w:line="259" w:lineRule="auto"/>
        <w:ind w:left="360"/>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Graduates of institutes designed to graduate officers for service in the armed forces, security forces, and customs guards as long as they are still in active service, as well as students of such institutes on condition that they continue their studies and graduate. If they do not complete their studies, the periods spent at the institute shall count toward the compulsory service period.</w:t>
      </w:r>
      <w:r w:rsidRPr="00C32ED6">
        <w:rPr>
          <w:rFonts w:asciiTheme="majorBidi" w:hAnsiTheme="majorBidi" w:cstheme="majorBidi"/>
          <w:color w:val="000000" w:themeColor="text1"/>
          <w:sz w:val="24"/>
          <w:szCs w:val="24"/>
        </w:rPr>
        <w:t xml:space="preserve"> </w:t>
      </w:r>
    </w:p>
    <w:p w14:paraId="791848E6" w14:textId="77777777" w:rsidR="00686C41" w:rsidRPr="00C32ED6" w:rsidRDefault="00686C41" w:rsidP="00A91F40">
      <w:pPr>
        <w:pStyle w:val="ListParagraph"/>
        <w:numPr>
          <w:ilvl w:val="0"/>
          <w:numId w:val="1"/>
        </w:numPr>
        <w:spacing w:after="0" w:line="259" w:lineRule="auto"/>
        <w:ind w:left="360"/>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Graduates of colleges and higher institutes appointed as officers in the armed forces.</w:t>
      </w:r>
      <w:r w:rsidRPr="00C32ED6">
        <w:rPr>
          <w:rFonts w:asciiTheme="majorBidi" w:hAnsiTheme="majorBidi" w:cstheme="majorBidi"/>
          <w:color w:val="000000" w:themeColor="text1"/>
          <w:sz w:val="24"/>
          <w:szCs w:val="24"/>
        </w:rPr>
        <w:t xml:space="preserve"> </w:t>
      </w:r>
    </w:p>
    <w:p w14:paraId="33B18E26" w14:textId="77777777" w:rsidR="00686C41" w:rsidRPr="00C32ED6" w:rsidRDefault="00686C41" w:rsidP="00A91F40">
      <w:pPr>
        <w:pStyle w:val="ListParagraph"/>
        <w:numPr>
          <w:ilvl w:val="0"/>
          <w:numId w:val="1"/>
        </w:numPr>
        <w:spacing w:after="0" w:line="259" w:lineRule="auto"/>
        <w:ind w:left="360"/>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Anyone who volunteered for the armed forces and spent a period not less than the compulsory service period in military service. If less, they shall be enlisted for the remaining period.</w:t>
      </w:r>
    </w:p>
    <w:p w14:paraId="3DA7258A" w14:textId="77777777" w:rsidR="00686C41" w:rsidRPr="00C32ED6" w:rsidRDefault="00686C41" w:rsidP="00C32ED6">
      <w:pPr>
        <w:spacing w:after="0" w:line="259" w:lineRule="auto"/>
        <w:jc w:val="both"/>
        <w:rPr>
          <w:rFonts w:asciiTheme="majorBidi" w:eastAsia="Times New Roman" w:hAnsiTheme="majorBidi" w:cstheme="majorBidi"/>
          <w:color w:val="000000" w:themeColor="text1"/>
          <w:sz w:val="24"/>
          <w:szCs w:val="24"/>
        </w:rPr>
      </w:pPr>
    </w:p>
    <w:p w14:paraId="505801E3" w14:textId="77777777" w:rsidR="00686C41" w:rsidRPr="00C32ED6" w:rsidRDefault="00686C41" w:rsidP="00C32ED6">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Article (6)</w:t>
      </w:r>
    </w:p>
    <w:p w14:paraId="5B4D4ABD" w14:textId="77777777" w:rsidR="00686C41" w:rsidRPr="00C32ED6" w:rsidRDefault="00686C41" w:rsidP="00C32ED6">
      <w:pPr>
        <w:spacing w:after="0" w:line="259" w:lineRule="auto"/>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The persons mentioned below shall be exempted from military service:</w:t>
      </w:r>
    </w:p>
    <w:p w14:paraId="3F39165E" w14:textId="77777777" w:rsidR="00686C41" w:rsidRPr="00C32ED6" w:rsidRDefault="00686C41" w:rsidP="00A91F40">
      <w:pPr>
        <w:pStyle w:val="ListParagraph"/>
        <w:numPr>
          <w:ilvl w:val="0"/>
          <w:numId w:val="2"/>
        </w:numPr>
        <w:spacing w:after="0" w:line="259" w:lineRule="auto"/>
        <w:ind w:left="360"/>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Anyone who does not meet the physical fitness requirements for such service.</w:t>
      </w:r>
      <w:r w:rsidRPr="00C32ED6">
        <w:rPr>
          <w:rFonts w:asciiTheme="majorBidi" w:hAnsiTheme="majorBidi" w:cstheme="majorBidi"/>
          <w:color w:val="000000" w:themeColor="text1"/>
          <w:sz w:val="24"/>
          <w:szCs w:val="24"/>
        </w:rPr>
        <w:t xml:space="preserve"> </w:t>
      </w:r>
    </w:p>
    <w:p w14:paraId="0C1BE899" w14:textId="77777777" w:rsidR="00686C41" w:rsidRPr="00C32ED6" w:rsidRDefault="00686C41" w:rsidP="00A91F40">
      <w:pPr>
        <w:pStyle w:val="ListParagraph"/>
        <w:numPr>
          <w:ilvl w:val="0"/>
          <w:numId w:val="2"/>
        </w:numPr>
        <w:spacing w:after="0" w:line="259" w:lineRule="auto"/>
        <w:ind w:left="360"/>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Sole providers for their parents, father</w:t>
      </w:r>
      <w:r w:rsidR="00C32ED6">
        <w:rPr>
          <w:rFonts w:asciiTheme="majorBidi" w:hAnsiTheme="majorBidi" w:cstheme="majorBidi"/>
          <w:sz w:val="24"/>
          <w:szCs w:val="24"/>
        </w:rPr>
        <w:t>,</w:t>
      </w:r>
      <w:r w:rsidRPr="00C32ED6">
        <w:rPr>
          <w:rFonts w:asciiTheme="majorBidi" w:hAnsiTheme="majorBidi" w:cstheme="majorBidi"/>
          <w:sz w:val="24"/>
          <w:szCs w:val="24"/>
        </w:rPr>
        <w:t xml:space="preserve"> mother</w:t>
      </w:r>
      <w:r w:rsidR="00C32ED6">
        <w:rPr>
          <w:rFonts w:asciiTheme="majorBidi" w:hAnsiTheme="majorBidi" w:cstheme="majorBidi"/>
          <w:sz w:val="24"/>
          <w:szCs w:val="24"/>
        </w:rPr>
        <w:t>,</w:t>
      </w:r>
      <w:r w:rsidRPr="00C32ED6">
        <w:rPr>
          <w:rFonts w:asciiTheme="majorBidi" w:hAnsiTheme="majorBidi" w:cstheme="majorBidi"/>
          <w:sz w:val="24"/>
          <w:szCs w:val="24"/>
        </w:rPr>
        <w:t xml:space="preserve"> or siblings, for as long as they are the sole provider.</w:t>
      </w:r>
      <w:r w:rsidRPr="00C32ED6">
        <w:rPr>
          <w:rFonts w:asciiTheme="majorBidi" w:hAnsiTheme="majorBidi" w:cstheme="majorBidi"/>
          <w:color w:val="000000" w:themeColor="text1"/>
          <w:sz w:val="24"/>
          <w:szCs w:val="24"/>
        </w:rPr>
        <w:t xml:space="preserve"> </w:t>
      </w:r>
    </w:p>
    <w:p w14:paraId="25B6DDE5" w14:textId="77777777" w:rsidR="00686C41" w:rsidRPr="00C32ED6" w:rsidRDefault="00686C41" w:rsidP="00C32ED6">
      <w:pPr>
        <w:spacing w:after="0" w:line="259" w:lineRule="auto"/>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 xml:space="preserve">In order to be exempted as a provider for one's parents or father, the father must be incapable of earning a living due to disability, illness, or </w:t>
      </w:r>
      <w:r w:rsidR="00C32ED6">
        <w:rPr>
          <w:rFonts w:asciiTheme="majorBidi" w:hAnsiTheme="majorBidi" w:cstheme="majorBidi"/>
          <w:sz w:val="24"/>
          <w:szCs w:val="24"/>
        </w:rPr>
        <w:t xml:space="preserve">having </w:t>
      </w:r>
      <w:r w:rsidRPr="00C32ED6">
        <w:rPr>
          <w:rFonts w:asciiTheme="majorBidi" w:hAnsiTheme="majorBidi" w:cstheme="majorBidi"/>
          <w:sz w:val="24"/>
          <w:szCs w:val="24"/>
        </w:rPr>
        <w:t>reach</w:t>
      </w:r>
      <w:r w:rsidR="00C32ED6">
        <w:rPr>
          <w:rFonts w:asciiTheme="majorBidi" w:hAnsiTheme="majorBidi" w:cstheme="majorBidi"/>
          <w:sz w:val="24"/>
          <w:szCs w:val="24"/>
        </w:rPr>
        <w:t>ed</w:t>
      </w:r>
      <w:r w:rsidRPr="00C32ED6">
        <w:rPr>
          <w:rFonts w:asciiTheme="majorBidi" w:hAnsiTheme="majorBidi" w:cstheme="majorBidi"/>
          <w:sz w:val="24"/>
          <w:szCs w:val="24"/>
        </w:rPr>
        <w:t xml:space="preserve"> the age of sixty.</w:t>
      </w:r>
      <w:r w:rsidRPr="00C32ED6">
        <w:rPr>
          <w:rFonts w:asciiTheme="majorBidi" w:hAnsiTheme="majorBidi" w:cstheme="majorBidi"/>
          <w:color w:val="000000" w:themeColor="text1"/>
          <w:sz w:val="24"/>
          <w:szCs w:val="24"/>
        </w:rPr>
        <w:t xml:space="preserve"> </w:t>
      </w:r>
    </w:p>
    <w:p w14:paraId="736B6963" w14:textId="77777777" w:rsidR="00686C41" w:rsidRPr="00C32ED6" w:rsidRDefault="00686C41" w:rsidP="00C32ED6">
      <w:pPr>
        <w:spacing w:after="0" w:line="259" w:lineRule="auto"/>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In order to be exempted as a provider for one's mother, the mother must be a widow or irrevocably divorced or her spouse must be</w:t>
      </w:r>
      <w:r w:rsidR="00C32ED6">
        <w:rPr>
          <w:rFonts w:asciiTheme="majorBidi" w:hAnsiTheme="majorBidi" w:cstheme="majorBidi"/>
          <w:sz w:val="24"/>
          <w:szCs w:val="24"/>
        </w:rPr>
        <w:t xml:space="preserve"> absent or</w:t>
      </w:r>
      <w:r w:rsidRPr="00C32ED6">
        <w:rPr>
          <w:rFonts w:asciiTheme="majorBidi" w:hAnsiTheme="majorBidi" w:cstheme="majorBidi"/>
          <w:sz w:val="24"/>
          <w:szCs w:val="24"/>
        </w:rPr>
        <w:t xml:space="preserve"> incapable of earning a living for one of the </w:t>
      </w:r>
      <w:r w:rsidR="00C32ED6">
        <w:rPr>
          <w:rFonts w:asciiTheme="majorBidi" w:hAnsiTheme="majorBidi" w:cstheme="majorBidi"/>
          <w:sz w:val="24"/>
          <w:szCs w:val="24"/>
        </w:rPr>
        <w:t xml:space="preserve">aforementioned </w:t>
      </w:r>
      <w:r w:rsidRPr="00C32ED6">
        <w:rPr>
          <w:rFonts w:asciiTheme="majorBidi" w:hAnsiTheme="majorBidi" w:cstheme="majorBidi"/>
          <w:sz w:val="24"/>
          <w:szCs w:val="24"/>
        </w:rPr>
        <w:t>reasons.</w:t>
      </w:r>
      <w:r w:rsidRPr="00C32ED6">
        <w:rPr>
          <w:rFonts w:asciiTheme="majorBidi" w:hAnsiTheme="majorBidi" w:cstheme="majorBidi"/>
          <w:color w:val="000000" w:themeColor="text1"/>
          <w:sz w:val="24"/>
          <w:szCs w:val="24"/>
        </w:rPr>
        <w:t xml:space="preserve"> </w:t>
      </w:r>
    </w:p>
    <w:p w14:paraId="7AB6FAF0" w14:textId="77777777" w:rsidR="00686C41" w:rsidRPr="00C32ED6" w:rsidRDefault="00686C41" w:rsidP="00C32ED6">
      <w:pPr>
        <w:spacing w:after="0" w:line="259" w:lineRule="auto"/>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In order to be exempted as a provider for one's siblings, the siblings must be incapable of earning a living for one of the a</w:t>
      </w:r>
      <w:r w:rsidR="00C32ED6">
        <w:rPr>
          <w:rFonts w:asciiTheme="majorBidi" w:hAnsiTheme="majorBidi" w:cstheme="majorBidi"/>
          <w:sz w:val="24"/>
          <w:szCs w:val="24"/>
        </w:rPr>
        <w:t>fore</w:t>
      </w:r>
      <w:r w:rsidRPr="00C32ED6">
        <w:rPr>
          <w:rFonts w:asciiTheme="majorBidi" w:hAnsiTheme="majorBidi" w:cstheme="majorBidi"/>
          <w:sz w:val="24"/>
          <w:szCs w:val="24"/>
        </w:rPr>
        <w:t>mentioned reasons or under eighteen years of age. In order to be exempted as a provider for one's sisters, the sisters may not be married.</w:t>
      </w:r>
      <w:r w:rsidRPr="00C32ED6">
        <w:rPr>
          <w:rFonts w:asciiTheme="majorBidi" w:hAnsiTheme="majorBidi" w:cstheme="majorBidi"/>
          <w:color w:val="000000" w:themeColor="text1"/>
          <w:sz w:val="24"/>
          <w:szCs w:val="24"/>
        </w:rPr>
        <w:t xml:space="preserve"> </w:t>
      </w:r>
    </w:p>
    <w:p w14:paraId="58C5D2AE" w14:textId="5205ACBE" w:rsidR="00686C41" w:rsidRPr="00C32ED6" w:rsidRDefault="00686C41" w:rsidP="00C32ED6">
      <w:pPr>
        <w:spacing w:after="0" w:line="259" w:lineRule="auto"/>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 xml:space="preserve">In all cases, </w:t>
      </w:r>
      <w:proofErr w:type="gramStart"/>
      <w:r w:rsidRPr="00C32ED6">
        <w:rPr>
          <w:rFonts w:asciiTheme="majorBidi" w:hAnsiTheme="majorBidi" w:cstheme="majorBidi"/>
          <w:sz w:val="24"/>
          <w:szCs w:val="24"/>
        </w:rPr>
        <w:t>in order to</w:t>
      </w:r>
      <w:proofErr w:type="gramEnd"/>
      <w:r w:rsidRPr="00C32ED6">
        <w:rPr>
          <w:rFonts w:asciiTheme="majorBidi" w:hAnsiTheme="majorBidi" w:cstheme="majorBidi"/>
          <w:sz w:val="24"/>
          <w:szCs w:val="24"/>
        </w:rPr>
        <w:t xml:space="preserve"> be exempted as a provider, those supported may not have another provider capable of earning a living, legally bound to support them, twenty-one years of age, and unfit for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If this other provider has postponed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in accordance with Article (7), the first provider shall remain eligible for exemption.</w:t>
      </w:r>
      <w:r w:rsidRPr="00C32ED6">
        <w:rPr>
          <w:rFonts w:asciiTheme="majorBidi" w:hAnsiTheme="majorBidi" w:cstheme="majorBidi"/>
          <w:color w:val="000000" w:themeColor="text1"/>
          <w:sz w:val="24"/>
          <w:szCs w:val="24"/>
        </w:rPr>
        <w:t xml:space="preserve"> </w:t>
      </w:r>
    </w:p>
    <w:p w14:paraId="3830430A" w14:textId="77777777" w:rsidR="00686C41" w:rsidRPr="00C32ED6" w:rsidRDefault="00686C41" w:rsidP="00C32ED6">
      <w:pPr>
        <w:spacing w:after="0" w:line="259" w:lineRule="auto"/>
        <w:jc w:val="both"/>
        <w:rPr>
          <w:rFonts w:asciiTheme="majorBidi" w:eastAsia="Times New Roman" w:hAnsiTheme="majorBidi" w:cstheme="majorBidi"/>
          <w:color w:val="000000" w:themeColor="text1"/>
          <w:sz w:val="24"/>
          <w:szCs w:val="24"/>
        </w:rPr>
      </w:pPr>
      <w:r w:rsidRPr="00C32ED6">
        <w:rPr>
          <w:rFonts w:asciiTheme="majorBidi" w:hAnsiTheme="majorBidi" w:cstheme="majorBidi"/>
          <w:sz w:val="24"/>
          <w:szCs w:val="24"/>
        </w:rPr>
        <w:t>In all cases, a provider's exemption shall expire when the reason for such exemption ends.</w:t>
      </w:r>
      <w:r w:rsidRPr="00C32ED6">
        <w:rPr>
          <w:rFonts w:asciiTheme="majorBidi" w:hAnsiTheme="majorBidi" w:cstheme="majorBidi"/>
          <w:color w:val="000000" w:themeColor="text1"/>
          <w:sz w:val="24"/>
          <w:szCs w:val="24"/>
        </w:rPr>
        <w:t xml:space="preserve"> </w:t>
      </w:r>
    </w:p>
    <w:p w14:paraId="2E88AAB4" w14:textId="6CB86293" w:rsidR="00686C41" w:rsidRDefault="00686C41" w:rsidP="007461A0">
      <w:pPr>
        <w:spacing w:after="0" w:line="259" w:lineRule="auto"/>
        <w:jc w:val="both"/>
        <w:rPr>
          <w:rFonts w:asciiTheme="majorBidi" w:hAnsiTheme="majorBidi" w:cstheme="majorBidi"/>
          <w:sz w:val="24"/>
          <w:szCs w:val="24"/>
        </w:rPr>
      </w:pPr>
      <w:r w:rsidRPr="00C32ED6">
        <w:rPr>
          <w:rFonts w:asciiTheme="majorBidi" w:hAnsiTheme="majorBidi" w:cstheme="majorBidi"/>
          <w:sz w:val="24"/>
          <w:szCs w:val="24"/>
        </w:rPr>
        <w:t xml:space="preserve">Anyone whose reason for exemption has ended must notify the </w:t>
      </w:r>
      <w:r w:rsidR="004D563D">
        <w:rPr>
          <w:rFonts w:asciiTheme="majorBidi" w:hAnsiTheme="majorBidi" w:cstheme="majorBidi"/>
          <w:sz w:val="24"/>
          <w:szCs w:val="24"/>
        </w:rPr>
        <w:t>conscription</w:t>
      </w:r>
      <w:r w:rsidRPr="00C32ED6">
        <w:rPr>
          <w:rFonts w:asciiTheme="majorBidi" w:hAnsiTheme="majorBidi" w:cstheme="majorBidi"/>
          <w:sz w:val="24"/>
          <w:szCs w:val="24"/>
        </w:rPr>
        <w:t xml:space="preserve"> </w:t>
      </w:r>
      <w:r w:rsidR="00332EAF">
        <w:rPr>
          <w:rFonts w:asciiTheme="majorBidi" w:hAnsiTheme="majorBidi" w:cstheme="majorBidi"/>
          <w:sz w:val="24"/>
          <w:szCs w:val="24"/>
        </w:rPr>
        <w:t>department</w:t>
      </w:r>
      <w:r w:rsidRPr="00C32ED6">
        <w:rPr>
          <w:rFonts w:asciiTheme="majorBidi" w:hAnsiTheme="majorBidi" w:cstheme="majorBidi"/>
          <w:sz w:val="24"/>
          <w:szCs w:val="24"/>
        </w:rPr>
        <w:t xml:space="preserve"> by registered letter within a month from the date this reason </w:t>
      </w:r>
      <w:r w:rsidR="007461A0">
        <w:rPr>
          <w:rFonts w:asciiTheme="majorBidi" w:hAnsiTheme="majorBidi" w:cstheme="majorBidi"/>
          <w:sz w:val="24"/>
          <w:szCs w:val="24"/>
        </w:rPr>
        <w:t>ends</w:t>
      </w:r>
      <w:r w:rsidRPr="00C32ED6">
        <w:rPr>
          <w:rFonts w:asciiTheme="majorBidi" w:hAnsiTheme="majorBidi" w:cstheme="majorBidi"/>
          <w:sz w:val="24"/>
          <w:szCs w:val="24"/>
        </w:rPr>
        <w:t>.</w:t>
      </w:r>
    </w:p>
    <w:p w14:paraId="4C098D96" w14:textId="77777777" w:rsidR="00C32ED6" w:rsidRPr="00C32ED6" w:rsidRDefault="00C32ED6" w:rsidP="00C32ED6">
      <w:pPr>
        <w:spacing w:after="0" w:line="259" w:lineRule="auto"/>
        <w:jc w:val="both"/>
        <w:rPr>
          <w:rFonts w:ascii="Times New Roman" w:eastAsia="Times New Roman" w:hAnsiTheme="majorBidi" w:cstheme="majorBidi"/>
          <w:color w:val="000000" w:themeColor="text1"/>
          <w:sz w:val="24"/>
          <w:szCs w:val="24"/>
          <w:rtl/>
        </w:rPr>
      </w:pPr>
    </w:p>
    <w:p w14:paraId="2589974C" w14:textId="77777777" w:rsidR="00DD2D23" w:rsidRPr="00C32ED6" w:rsidRDefault="00DD2D23" w:rsidP="00C32ED6">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Chapter (3)</w:t>
      </w:r>
    </w:p>
    <w:p w14:paraId="2A7E165A" w14:textId="77777777" w:rsidR="00DD2D23" w:rsidRPr="00C32ED6" w:rsidRDefault="00DD2D23" w:rsidP="00C32ED6">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Postponement of Compulsory Service</w:t>
      </w:r>
    </w:p>
    <w:p w14:paraId="422C4912" w14:textId="77777777" w:rsidR="00DD2D23" w:rsidRPr="00C32ED6" w:rsidRDefault="00DD2D23" w:rsidP="00C32ED6">
      <w:pPr>
        <w:spacing w:after="0" w:line="259" w:lineRule="auto"/>
        <w:jc w:val="both"/>
        <w:rPr>
          <w:rFonts w:asciiTheme="majorBidi" w:eastAsia="Times New Roman" w:hAnsiTheme="majorBidi" w:cstheme="majorBidi"/>
          <w:color w:val="000000" w:themeColor="text1"/>
          <w:sz w:val="24"/>
          <w:szCs w:val="24"/>
        </w:rPr>
      </w:pPr>
    </w:p>
    <w:p w14:paraId="37FC113B" w14:textId="77777777" w:rsidR="00686C41" w:rsidRPr="00C32ED6" w:rsidRDefault="00686C41" w:rsidP="00C32ED6">
      <w:pPr>
        <w:spacing w:after="0" w:line="259" w:lineRule="auto"/>
        <w:jc w:val="center"/>
        <w:rPr>
          <w:rFonts w:asciiTheme="majorBidi" w:eastAsia="Times New Roman" w:hAnsiTheme="majorBidi" w:cstheme="majorBidi"/>
          <w:b/>
          <w:bCs/>
          <w:color w:val="000000" w:themeColor="text1"/>
          <w:sz w:val="24"/>
          <w:szCs w:val="24"/>
        </w:rPr>
      </w:pPr>
      <w:r w:rsidRPr="00C32ED6">
        <w:rPr>
          <w:rFonts w:asciiTheme="majorBidi" w:hAnsiTheme="majorBidi" w:cstheme="majorBidi"/>
          <w:b/>
          <w:color w:val="000000" w:themeColor="text1"/>
          <w:sz w:val="24"/>
          <w:szCs w:val="24"/>
        </w:rPr>
        <w:t>Article (7)</w:t>
      </w:r>
    </w:p>
    <w:p w14:paraId="5C2DC82B" w14:textId="78AA9CE2" w:rsidR="00686C41" w:rsidRPr="00C32ED6" w:rsidRDefault="00686C41" w:rsidP="00A91F40">
      <w:pPr>
        <w:pStyle w:val="ListParagraph"/>
        <w:numPr>
          <w:ilvl w:val="0"/>
          <w:numId w:val="3"/>
        </w:numPr>
        <w:spacing w:after="0" w:line="259" w:lineRule="auto"/>
        <w:ind w:left="360"/>
        <w:jc w:val="both"/>
        <w:rPr>
          <w:rFonts w:asciiTheme="majorBidi" w:eastAsia="Times New Roman" w:hAnsiTheme="majorBidi" w:cstheme="majorBidi"/>
          <w:color w:val="000000" w:themeColor="text1"/>
          <w:sz w:val="24"/>
          <w:szCs w:val="24"/>
        </w:rPr>
      </w:pPr>
      <w:r w:rsidRPr="00C32ED6">
        <w:rPr>
          <w:rFonts w:asciiTheme="majorBidi" w:hAnsiTheme="majorBidi" w:cstheme="majorBidi"/>
          <w:sz w:val="24"/>
          <w:szCs w:val="24"/>
        </w:rPr>
        <w:t xml:space="preserve">In times of peace,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of students of universities and higher institutes shall be postponed until they reach twenty-seven years of age.</w:t>
      </w:r>
      <w:r w:rsidRPr="00C32ED6">
        <w:rPr>
          <w:rFonts w:asciiTheme="majorBidi" w:hAnsiTheme="majorBidi" w:cstheme="majorBidi"/>
          <w:color w:val="000000" w:themeColor="text1"/>
          <w:sz w:val="24"/>
          <w:szCs w:val="24"/>
        </w:rPr>
        <w:t xml:space="preserve"> </w:t>
      </w:r>
    </w:p>
    <w:p w14:paraId="6364FB40" w14:textId="44517121" w:rsidR="00686C41" w:rsidRPr="00C32ED6" w:rsidRDefault="00947106" w:rsidP="00A91F40">
      <w:pPr>
        <w:pStyle w:val="ListParagraph"/>
        <w:numPr>
          <w:ilvl w:val="0"/>
          <w:numId w:val="3"/>
        </w:numPr>
        <w:spacing w:after="0" w:line="259" w:lineRule="auto"/>
        <w:ind w:left="360"/>
        <w:jc w:val="both"/>
        <w:rPr>
          <w:rFonts w:asciiTheme="majorBidi" w:eastAsia="Times New Roman" w:hAnsiTheme="majorBidi" w:cstheme="majorBidi"/>
          <w:color w:val="000000" w:themeColor="text1"/>
          <w:sz w:val="24"/>
          <w:szCs w:val="24"/>
        </w:rPr>
      </w:pPr>
      <w:r>
        <w:rPr>
          <w:rFonts w:asciiTheme="majorBidi" w:hAnsiTheme="majorBidi" w:cstheme="majorBidi"/>
          <w:sz w:val="24"/>
          <w:szCs w:val="24"/>
        </w:rPr>
        <w:t>Conscription</w:t>
      </w:r>
      <w:r w:rsidR="00686C41" w:rsidRPr="00C32ED6">
        <w:rPr>
          <w:rFonts w:asciiTheme="majorBidi" w:hAnsiTheme="majorBidi" w:cstheme="majorBidi"/>
          <w:sz w:val="24"/>
          <w:szCs w:val="24"/>
        </w:rPr>
        <w:t xml:space="preserve"> shall also be postponed for students of secondary schools and the like until they reach twenty-five years of age. If they complete their studies and enrol in a university or higher institute prior to passing this age they shall be treated in accordance with paragraph (1) of this Article.</w:t>
      </w:r>
      <w:r w:rsidR="00686C41" w:rsidRPr="00C32ED6">
        <w:rPr>
          <w:rFonts w:asciiTheme="majorBidi" w:hAnsiTheme="majorBidi" w:cstheme="majorBidi"/>
          <w:color w:val="000000" w:themeColor="text1"/>
          <w:sz w:val="24"/>
          <w:szCs w:val="24"/>
        </w:rPr>
        <w:t xml:space="preserve"> </w:t>
      </w:r>
    </w:p>
    <w:p w14:paraId="3407BA17" w14:textId="26BF9EBA" w:rsidR="00686C41" w:rsidRPr="00C32ED6" w:rsidRDefault="00686C41" w:rsidP="00A91F40">
      <w:pPr>
        <w:pStyle w:val="ListParagraph"/>
        <w:numPr>
          <w:ilvl w:val="0"/>
          <w:numId w:val="3"/>
        </w:numPr>
        <w:spacing w:after="0" w:line="259" w:lineRule="auto"/>
        <w:ind w:left="360"/>
        <w:jc w:val="both"/>
        <w:rPr>
          <w:rFonts w:asciiTheme="majorBidi" w:eastAsia="Times New Roman" w:hAnsiTheme="majorBidi" w:cstheme="majorBidi"/>
          <w:color w:val="000000" w:themeColor="text1"/>
          <w:sz w:val="24"/>
          <w:szCs w:val="24"/>
        </w:rPr>
      </w:pPr>
      <w:r w:rsidRPr="00C32ED6">
        <w:rPr>
          <w:rFonts w:asciiTheme="majorBidi" w:hAnsiTheme="majorBidi" w:cstheme="majorBidi"/>
          <w:sz w:val="24"/>
          <w:szCs w:val="24"/>
        </w:rPr>
        <w:t xml:space="preserve">College deans and administration officials of the institutes and schools referred to in the two preceding paragraphs and state consuls abroad or representatives thereof must notify the </w:t>
      </w:r>
      <w:r w:rsidR="004D563D">
        <w:rPr>
          <w:rFonts w:asciiTheme="majorBidi" w:hAnsiTheme="majorBidi" w:cstheme="majorBidi"/>
          <w:sz w:val="24"/>
          <w:szCs w:val="24"/>
        </w:rPr>
        <w:t>conscription</w:t>
      </w:r>
      <w:r w:rsidR="00332EAF">
        <w:rPr>
          <w:rFonts w:asciiTheme="majorBidi" w:hAnsiTheme="majorBidi" w:cstheme="majorBidi"/>
          <w:sz w:val="24"/>
          <w:szCs w:val="24"/>
        </w:rPr>
        <w:t xml:space="preserve"> department</w:t>
      </w:r>
      <w:r w:rsidRPr="00C32ED6">
        <w:rPr>
          <w:rFonts w:asciiTheme="majorBidi" w:hAnsiTheme="majorBidi" w:cstheme="majorBidi"/>
          <w:sz w:val="24"/>
          <w:szCs w:val="24"/>
        </w:rPr>
        <w:t xml:space="preserve"> of the dismissal of a student from a college, institute, or school if they have postponed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due to enrolment therein or as soon as they reach twenty-nine or twenty-five years of </w:t>
      </w:r>
      <w:proofErr w:type="gramStart"/>
      <w:r w:rsidRPr="00C32ED6">
        <w:rPr>
          <w:rFonts w:asciiTheme="majorBidi" w:hAnsiTheme="majorBidi" w:cstheme="majorBidi"/>
          <w:sz w:val="24"/>
          <w:szCs w:val="24"/>
        </w:rPr>
        <w:t>age, as the case may be</w:t>
      </w:r>
      <w:proofErr w:type="gramEnd"/>
      <w:r w:rsidRPr="00C32ED6">
        <w:rPr>
          <w:rFonts w:asciiTheme="majorBidi" w:hAnsiTheme="majorBidi" w:cstheme="majorBidi"/>
          <w:sz w:val="24"/>
          <w:szCs w:val="24"/>
        </w:rPr>
        <w:t>.</w:t>
      </w:r>
    </w:p>
    <w:p w14:paraId="277AD727" w14:textId="77777777" w:rsidR="00686C41" w:rsidRPr="00C32ED6" w:rsidRDefault="00686C41" w:rsidP="00C32ED6">
      <w:pPr>
        <w:spacing w:after="0" w:line="259" w:lineRule="auto"/>
        <w:jc w:val="both"/>
        <w:rPr>
          <w:rFonts w:asciiTheme="majorBidi" w:eastAsia="Times New Roman" w:hAnsiTheme="majorBidi" w:cstheme="majorBidi"/>
          <w:color w:val="000000" w:themeColor="text1"/>
          <w:sz w:val="24"/>
          <w:szCs w:val="24"/>
        </w:rPr>
      </w:pPr>
    </w:p>
    <w:p w14:paraId="2E9CC1FE" w14:textId="77777777" w:rsidR="00686C41" w:rsidRPr="00C32ED6" w:rsidRDefault="00686C41" w:rsidP="0097251E">
      <w:pPr>
        <w:spacing w:after="0" w:line="259" w:lineRule="auto"/>
        <w:jc w:val="center"/>
        <w:rPr>
          <w:rFonts w:asciiTheme="majorBidi" w:eastAsia="Times New Roman" w:hAnsiTheme="majorBidi" w:cstheme="majorBidi"/>
          <w:b/>
          <w:bCs/>
          <w:color w:val="000000" w:themeColor="text1"/>
          <w:sz w:val="24"/>
          <w:szCs w:val="24"/>
        </w:rPr>
      </w:pPr>
      <w:r w:rsidRPr="00C32ED6">
        <w:rPr>
          <w:rFonts w:asciiTheme="majorBidi" w:hAnsiTheme="majorBidi" w:cstheme="majorBidi"/>
          <w:b/>
          <w:color w:val="000000" w:themeColor="text1"/>
          <w:sz w:val="24"/>
          <w:szCs w:val="24"/>
        </w:rPr>
        <w:t>Article (8)</w:t>
      </w:r>
    </w:p>
    <w:p w14:paraId="4ECB0A69" w14:textId="4DD74E05" w:rsidR="00686C41" w:rsidRPr="0097251E" w:rsidRDefault="00686C41" w:rsidP="00A91F40">
      <w:pPr>
        <w:pStyle w:val="ListParagraph"/>
        <w:numPr>
          <w:ilvl w:val="0"/>
          <w:numId w:val="4"/>
        </w:numPr>
        <w:spacing w:after="0" w:line="259" w:lineRule="auto"/>
        <w:ind w:left="360"/>
        <w:jc w:val="both"/>
        <w:rPr>
          <w:rFonts w:asciiTheme="majorBidi" w:eastAsia="Times New Roman" w:hAnsiTheme="majorBidi" w:cstheme="majorBidi"/>
          <w:color w:val="000000" w:themeColor="text1"/>
          <w:sz w:val="24"/>
          <w:szCs w:val="24"/>
        </w:rPr>
      </w:pPr>
      <w:r w:rsidRPr="0097251E">
        <w:rPr>
          <w:rFonts w:asciiTheme="majorBidi" w:hAnsiTheme="majorBidi" w:cstheme="majorBidi"/>
          <w:sz w:val="24"/>
          <w:szCs w:val="24"/>
        </w:rPr>
        <w:t xml:space="preserve">If one of two or more brothers is enlisted, the </w:t>
      </w:r>
      <w:r w:rsidR="00332EAF">
        <w:rPr>
          <w:rFonts w:asciiTheme="majorBidi" w:hAnsiTheme="majorBidi" w:cstheme="majorBidi"/>
          <w:sz w:val="24"/>
          <w:szCs w:val="24"/>
        </w:rPr>
        <w:t>conscription</w:t>
      </w:r>
      <w:r w:rsidRPr="0097251E">
        <w:rPr>
          <w:rFonts w:asciiTheme="majorBidi" w:hAnsiTheme="majorBidi" w:cstheme="majorBidi"/>
          <w:sz w:val="24"/>
          <w:szCs w:val="24"/>
        </w:rPr>
        <w:t xml:space="preserve"> of the other brother or next eldest brother shall be postponed until the enlisted brother completes the active service period. If the enlisted brother </w:t>
      </w:r>
      <w:r w:rsidR="0097251E">
        <w:rPr>
          <w:rFonts w:asciiTheme="majorBidi" w:hAnsiTheme="majorBidi" w:cstheme="majorBidi"/>
          <w:sz w:val="24"/>
          <w:szCs w:val="24"/>
        </w:rPr>
        <w:t>deserts, the Minister of Defence may</w:t>
      </w:r>
      <w:r w:rsidR="0097251E" w:rsidRPr="0097251E">
        <w:rPr>
          <w:rFonts w:asciiTheme="majorBidi" w:hAnsiTheme="majorBidi" w:cstheme="majorBidi"/>
          <w:sz w:val="24"/>
          <w:szCs w:val="24"/>
        </w:rPr>
        <w:t xml:space="preserve"> immediately</w:t>
      </w:r>
      <w:r w:rsidR="0097251E">
        <w:rPr>
          <w:rFonts w:asciiTheme="majorBidi" w:hAnsiTheme="majorBidi" w:cstheme="majorBidi"/>
          <w:sz w:val="24"/>
          <w:szCs w:val="24"/>
        </w:rPr>
        <w:t xml:space="preserve"> </w:t>
      </w:r>
      <w:r w:rsidR="00332EAF">
        <w:rPr>
          <w:rFonts w:asciiTheme="majorBidi" w:hAnsiTheme="majorBidi" w:cstheme="majorBidi"/>
          <w:sz w:val="24"/>
          <w:szCs w:val="24"/>
        </w:rPr>
        <w:t>conscript</w:t>
      </w:r>
      <w:r w:rsidRPr="0097251E">
        <w:rPr>
          <w:rFonts w:asciiTheme="majorBidi" w:hAnsiTheme="majorBidi" w:cstheme="majorBidi"/>
          <w:sz w:val="24"/>
          <w:szCs w:val="24"/>
        </w:rPr>
        <w:t xml:space="preserve"> the brother whose </w:t>
      </w:r>
      <w:r w:rsidR="00947106">
        <w:rPr>
          <w:rFonts w:asciiTheme="majorBidi" w:hAnsiTheme="majorBidi" w:cstheme="majorBidi"/>
          <w:sz w:val="24"/>
          <w:szCs w:val="24"/>
        </w:rPr>
        <w:t>conscription</w:t>
      </w:r>
      <w:r w:rsidRPr="0097251E">
        <w:rPr>
          <w:rFonts w:asciiTheme="majorBidi" w:hAnsiTheme="majorBidi" w:cstheme="majorBidi"/>
          <w:sz w:val="24"/>
          <w:szCs w:val="24"/>
        </w:rPr>
        <w:t xml:space="preserve"> has been postponed.</w:t>
      </w:r>
      <w:r w:rsidRPr="0097251E">
        <w:rPr>
          <w:rFonts w:asciiTheme="majorBidi" w:hAnsiTheme="majorBidi" w:cstheme="majorBidi"/>
          <w:color w:val="000000" w:themeColor="text1"/>
          <w:sz w:val="24"/>
          <w:szCs w:val="24"/>
        </w:rPr>
        <w:t xml:space="preserve"> </w:t>
      </w:r>
    </w:p>
    <w:p w14:paraId="5E5B2F84" w14:textId="57D8F8DF" w:rsidR="00686C41" w:rsidRPr="0097251E" w:rsidRDefault="00686C41" w:rsidP="00A91F40">
      <w:pPr>
        <w:pStyle w:val="ListParagraph"/>
        <w:numPr>
          <w:ilvl w:val="0"/>
          <w:numId w:val="4"/>
        </w:numPr>
        <w:spacing w:after="0" w:line="259" w:lineRule="auto"/>
        <w:ind w:left="360"/>
        <w:jc w:val="both"/>
        <w:rPr>
          <w:rFonts w:asciiTheme="majorBidi" w:eastAsia="Times New Roman" w:hAnsiTheme="majorBidi" w:cstheme="majorBidi"/>
          <w:color w:val="000000" w:themeColor="text1"/>
          <w:sz w:val="24"/>
          <w:szCs w:val="24"/>
        </w:rPr>
      </w:pPr>
      <w:r w:rsidRPr="0097251E">
        <w:rPr>
          <w:rFonts w:asciiTheme="majorBidi" w:hAnsiTheme="majorBidi" w:cstheme="majorBidi"/>
          <w:sz w:val="24"/>
          <w:szCs w:val="24"/>
        </w:rPr>
        <w:t xml:space="preserve">If there are multiple brothers, only one of the brothers may postpone </w:t>
      </w:r>
      <w:r w:rsidR="00947106">
        <w:rPr>
          <w:rFonts w:asciiTheme="majorBidi" w:hAnsiTheme="majorBidi" w:cstheme="majorBidi"/>
          <w:sz w:val="24"/>
          <w:szCs w:val="24"/>
        </w:rPr>
        <w:t>conscription</w:t>
      </w:r>
      <w:r w:rsidRPr="0097251E">
        <w:rPr>
          <w:rFonts w:asciiTheme="majorBidi" w:hAnsiTheme="majorBidi" w:cstheme="majorBidi"/>
          <w:sz w:val="24"/>
          <w:szCs w:val="24"/>
        </w:rPr>
        <w:t>.</w:t>
      </w:r>
      <w:r w:rsidRPr="0097251E">
        <w:rPr>
          <w:rFonts w:asciiTheme="majorBidi" w:hAnsiTheme="majorBidi" w:cstheme="majorBidi"/>
          <w:color w:val="000000" w:themeColor="text1"/>
          <w:sz w:val="24"/>
          <w:szCs w:val="24"/>
        </w:rPr>
        <w:t xml:space="preserve"> </w:t>
      </w:r>
    </w:p>
    <w:p w14:paraId="6B3ABED5" w14:textId="77777777" w:rsidR="00686C41" w:rsidRPr="0097251E" w:rsidRDefault="00686C41" w:rsidP="00A91F40">
      <w:pPr>
        <w:pStyle w:val="ListParagraph"/>
        <w:numPr>
          <w:ilvl w:val="0"/>
          <w:numId w:val="4"/>
        </w:numPr>
        <w:spacing w:after="0" w:line="259" w:lineRule="auto"/>
        <w:ind w:left="360"/>
        <w:jc w:val="both"/>
        <w:rPr>
          <w:rFonts w:asciiTheme="majorBidi" w:eastAsia="Times New Roman" w:hAnsiTheme="majorBidi" w:cstheme="majorBidi"/>
          <w:color w:val="000000" w:themeColor="text1"/>
          <w:sz w:val="24"/>
          <w:szCs w:val="24"/>
        </w:rPr>
      </w:pPr>
      <w:r w:rsidRPr="0097251E">
        <w:rPr>
          <w:rFonts w:asciiTheme="majorBidi" w:hAnsiTheme="majorBidi" w:cstheme="majorBidi"/>
          <w:sz w:val="24"/>
          <w:szCs w:val="24"/>
        </w:rPr>
        <w:t>In order for this Article to apply, there may not be one brother entitled to exemption or unfit for service who, in both cases, is capable of earning a living or a brother who fails to enlist or is over the age of thirty-two.</w:t>
      </w:r>
    </w:p>
    <w:p w14:paraId="47B7D017" w14:textId="77777777" w:rsidR="00686C41" w:rsidRPr="00C32ED6" w:rsidRDefault="00686C41" w:rsidP="00C32ED6">
      <w:pPr>
        <w:spacing w:after="0" w:line="259" w:lineRule="auto"/>
        <w:jc w:val="both"/>
        <w:rPr>
          <w:rFonts w:ascii="Times New Roman" w:eastAsia="Times New Roman" w:hAnsiTheme="majorBidi" w:cstheme="majorBidi"/>
          <w:color w:val="000000" w:themeColor="text1"/>
          <w:sz w:val="24"/>
          <w:szCs w:val="24"/>
          <w:rtl/>
        </w:rPr>
      </w:pPr>
    </w:p>
    <w:p w14:paraId="71B6CC9B" w14:textId="77777777" w:rsidR="00DD2D23" w:rsidRPr="00C32ED6" w:rsidRDefault="00DD2D23" w:rsidP="00C32ED6">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Part (2)</w:t>
      </w:r>
    </w:p>
    <w:p w14:paraId="0CD456BD" w14:textId="39D061CC" w:rsidR="00DD2D23" w:rsidRPr="00C32ED6" w:rsidRDefault="00DD2D23" w:rsidP="00C32ED6">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 xml:space="preserve">Regulation of </w:t>
      </w:r>
      <w:r w:rsidR="00947106">
        <w:rPr>
          <w:rFonts w:asciiTheme="majorBidi" w:hAnsiTheme="majorBidi" w:cstheme="majorBidi"/>
          <w:b/>
          <w:color w:val="000000" w:themeColor="text1"/>
          <w:sz w:val="24"/>
          <w:szCs w:val="24"/>
        </w:rPr>
        <w:t>Conscription</w:t>
      </w:r>
      <w:r w:rsidRPr="00C32ED6">
        <w:rPr>
          <w:rFonts w:asciiTheme="majorBidi" w:hAnsiTheme="majorBidi" w:cstheme="majorBidi"/>
          <w:b/>
          <w:color w:val="000000" w:themeColor="text1"/>
          <w:sz w:val="24"/>
          <w:szCs w:val="24"/>
        </w:rPr>
        <w:t xml:space="preserve"> Activities</w:t>
      </w:r>
    </w:p>
    <w:p w14:paraId="49105106" w14:textId="77777777" w:rsidR="00DD2D23" w:rsidRPr="00C32ED6" w:rsidRDefault="00DD2D23" w:rsidP="00C32ED6">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Chapter (1)</w:t>
      </w:r>
    </w:p>
    <w:p w14:paraId="12012E25" w14:textId="0A44A056" w:rsidR="00DD2D23" w:rsidRPr="00C32ED6" w:rsidRDefault="00947106" w:rsidP="00C32ED6">
      <w:pPr>
        <w:spacing w:after="0" w:line="259" w:lineRule="auto"/>
        <w:jc w:val="center"/>
        <w:rPr>
          <w:rFonts w:ascii="Times New Roman" w:eastAsia="Times New Roman" w:hAnsiTheme="majorBidi" w:cstheme="majorBidi"/>
          <w:b/>
          <w:bCs/>
          <w:color w:val="000000" w:themeColor="text1"/>
          <w:sz w:val="24"/>
          <w:szCs w:val="24"/>
          <w:rtl/>
        </w:rPr>
      </w:pPr>
      <w:r>
        <w:rPr>
          <w:rFonts w:asciiTheme="majorBidi" w:hAnsiTheme="majorBidi" w:cstheme="majorBidi"/>
          <w:b/>
          <w:color w:val="000000" w:themeColor="text1"/>
          <w:sz w:val="24"/>
          <w:szCs w:val="24"/>
        </w:rPr>
        <w:t>Conscription</w:t>
      </w:r>
      <w:r w:rsidR="00DD2D23" w:rsidRPr="00C32ED6">
        <w:rPr>
          <w:rFonts w:asciiTheme="majorBidi" w:hAnsiTheme="majorBidi" w:cstheme="majorBidi"/>
          <w:b/>
          <w:color w:val="000000" w:themeColor="text1"/>
          <w:sz w:val="24"/>
          <w:szCs w:val="24"/>
        </w:rPr>
        <w:t xml:space="preserve"> Committees</w:t>
      </w:r>
    </w:p>
    <w:p w14:paraId="5254088C" w14:textId="77777777" w:rsidR="00DD2D23" w:rsidRPr="00C32ED6" w:rsidRDefault="00DD2D23" w:rsidP="00C32ED6">
      <w:pPr>
        <w:spacing w:after="0" w:line="259" w:lineRule="auto"/>
        <w:jc w:val="both"/>
        <w:rPr>
          <w:rFonts w:asciiTheme="majorBidi" w:eastAsia="Times New Roman" w:hAnsiTheme="majorBidi" w:cstheme="majorBidi"/>
          <w:color w:val="000000" w:themeColor="text1"/>
          <w:sz w:val="24"/>
          <w:szCs w:val="24"/>
        </w:rPr>
      </w:pPr>
    </w:p>
    <w:p w14:paraId="7CD8CB28" w14:textId="77777777" w:rsidR="00686C41" w:rsidRPr="00C32ED6" w:rsidRDefault="00686C41" w:rsidP="0097251E">
      <w:pPr>
        <w:spacing w:after="0" w:line="259" w:lineRule="auto"/>
        <w:jc w:val="center"/>
        <w:rPr>
          <w:rFonts w:asciiTheme="majorBidi" w:eastAsia="Times New Roman" w:hAnsiTheme="majorBidi" w:cstheme="majorBidi"/>
          <w:b/>
          <w:bCs/>
          <w:color w:val="000000" w:themeColor="text1"/>
          <w:sz w:val="24"/>
          <w:szCs w:val="24"/>
        </w:rPr>
      </w:pPr>
      <w:r w:rsidRPr="00C32ED6">
        <w:rPr>
          <w:rFonts w:asciiTheme="majorBidi" w:hAnsiTheme="majorBidi" w:cstheme="majorBidi"/>
          <w:b/>
          <w:color w:val="000000" w:themeColor="text1"/>
          <w:sz w:val="24"/>
          <w:szCs w:val="24"/>
        </w:rPr>
        <w:t>Article (9)</w:t>
      </w:r>
    </w:p>
    <w:p w14:paraId="23F6B7BE" w14:textId="56835907" w:rsidR="00686C41" w:rsidRPr="00C32ED6" w:rsidRDefault="00686C41" w:rsidP="00A91F40">
      <w:pPr>
        <w:pStyle w:val="ListParagraph"/>
        <w:numPr>
          <w:ilvl w:val="0"/>
          <w:numId w:val="5"/>
        </w:numPr>
        <w:spacing w:after="0" w:line="259" w:lineRule="auto"/>
        <w:ind w:left="360"/>
        <w:jc w:val="both"/>
        <w:rPr>
          <w:rFonts w:asciiTheme="majorBidi" w:eastAsia="Times New Roman" w:hAnsiTheme="majorBidi" w:cstheme="majorBidi"/>
          <w:color w:val="000000" w:themeColor="text1"/>
          <w:sz w:val="24"/>
          <w:szCs w:val="24"/>
        </w:rPr>
      </w:pPr>
      <w:r w:rsidRPr="00C32ED6">
        <w:rPr>
          <w:rFonts w:asciiTheme="majorBidi" w:hAnsiTheme="majorBidi" w:cstheme="majorBidi"/>
          <w:sz w:val="24"/>
          <w:szCs w:val="24"/>
        </w:rPr>
        <w:t xml:space="preserve">A committee called </w:t>
      </w:r>
      <w:proofErr w:type="gramStart"/>
      <w:r w:rsidR="00F763A2">
        <w:rPr>
          <w:rFonts w:asciiTheme="majorBidi" w:hAnsiTheme="majorBidi" w:cstheme="majorBidi"/>
          <w:sz w:val="24"/>
          <w:szCs w:val="24"/>
        </w:rPr>
        <w:t>an</w:t>
      </w:r>
      <w:proofErr w:type="gramEnd"/>
      <w:r w:rsidRPr="00C32ED6">
        <w:rPr>
          <w:rFonts w:asciiTheme="majorBidi" w:hAnsiTheme="majorBidi" w:cstheme="majorBidi"/>
          <w:sz w:val="24"/>
          <w:szCs w:val="24"/>
        </w:rPr>
        <w:t xml:space="preserv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committee shall perform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activities in one or more governorates. The committee shall be formed by a decree from the Minister of Defence and presided over by an officer holding a rank not lower than sergeant, and have as members two active officers, a </w:t>
      </w:r>
      <w:r w:rsidR="00F763A2">
        <w:rPr>
          <w:rFonts w:asciiTheme="majorBidi" w:hAnsiTheme="majorBidi" w:cstheme="majorBidi"/>
          <w:sz w:val="24"/>
          <w:szCs w:val="24"/>
        </w:rPr>
        <w:t xml:space="preserve">delegate from the governorate, </w:t>
      </w:r>
      <w:r w:rsidRPr="00C32ED6">
        <w:rPr>
          <w:rFonts w:asciiTheme="majorBidi" w:hAnsiTheme="majorBidi" w:cstheme="majorBidi"/>
          <w:sz w:val="24"/>
          <w:szCs w:val="24"/>
        </w:rPr>
        <w:t xml:space="preserve">and a notable from the </w:t>
      </w:r>
      <w:r w:rsidR="00BB6DE5">
        <w:rPr>
          <w:rFonts w:asciiTheme="majorBidi" w:hAnsiTheme="majorBidi" w:cstheme="majorBidi"/>
          <w:sz w:val="24"/>
          <w:szCs w:val="24"/>
        </w:rPr>
        <w:t>district</w:t>
      </w:r>
      <w:r w:rsidRPr="00C32ED6">
        <w:rPr>
          <w:rFonts w:asciiTheme="majorBidi" w:hAnsiTheme="majorBidi" w:cstheme="majorBidi"/>
          <w:sz w:val="24"/>
          <w:szCs w:val="24"/>
        </w:rPr>
        <w:t xml:space="preserve"> where the committee meetings are held, both nominated by the governor. </w:t>
      </w:r>
      <w:r w:rsidRPr="00C32ED6">
        <w:rPr>
          <w:rFonts w:asciiTheme="majorBidi" w:hAnsiTheme="majorBidi" w:cstheme="majorBidi"/>
          <w:color w:val="000000" w:themeColor="text1"/>
          <w:sz w:val="24"/>
          <w:szCs w:val="24"/>
        </w:rPr>
        <w:t xml:space="preserve"> </w:t>
      </w:r>
    </w:p>
    <w:p w14:paraId="4AF3B164" w14:textId="77777777" w:rsidR="00686C41" w:rsidRPr="00C32ED6" w:rsidRDefault="00686C41" w:rsidP="00A91F40">
      <w:pPr>
        <w:pStyle w:val="ListParagraph"/>
        <w:numPr>
          <w:ilvl w:val="0"/>
          <w:numId w:val="5"/>
        </w:numPr>
        <w:spacing w:after="0" w:line="259" w:lineRule="auto"/>
        <w:ind w:left="360"/>
        <w:jc w:val="both"/>
        <w:rPr>
          <w:rFonts w:asciiTheme="majorBidi" w:eastAsia="Times New Roman" w:hAnsiTheme="majorBidi" w:cstheme="majorBidi"/>
          <w:color w:val="000000" w:themeColor="text1"/>
          <w:sz w:val="24"/>
          <w:szCs w:val="24"/>
        </w:rPr>
      </w:pPr>
      <w:r w:rsidRPr="00C32ED6">
        <w:rPr>
          <w:rFonts w:asciiTheme="majorBidi" w:hAnsiTheme="majorBidi" w:cstheme="majorBidi"/>
          <w:color w:val="000000" w:themeColor="text1"/>
          <w:sz w:val="24"/>
          <w:szCs w:val="24"/>
        </w:rPr>
        <w:t xml:space="preserve">Committee meetings shall not be valid unless attended by at least three members, including two officers. Committee resolutions shall be passed by majority vote. In the event of a tie, the chairperson shall have the casting vote. </w:t>
      </w:r>
      <w:r w:rsidRPr="00C32ED6">
        <w:rPr>
          <w:rFonts w:asciiTheme="majorBidi" w:hAnsiTheme="majorBidi" w:cstheme="majorBidi"/>
          <w:sz w:val="24"/>
          <w:szCs w:val="24"/>
        </w:rPr>
        <w:t>In the event of his absence, the chairperson shall be represented by the most senior officer.</w:t>
      </w:r>
      <w:r w:rsidRPr="00C32ED6">
        <w:rPr>
          <w:rFonts w:asciiTheme="majorBidi" w:hAnsiTheme="majorBidi" w:cstheme="majorBidi"/>
          <w:color w:val="000000" w:themeColor="text1"/>
          <w:sz w:val="24"/>
          <w:szCs w:val="24"/>
        </w:rPr>
        <w:t xml:space="preserve"> </w:t>
      </w:r>
    </w:p>
    <w:p w14:paraId="01E91A1B" w14:textId="07FB42A7" w:rsidR="00686C41" w:rsidRPr="00C32ED6" w:rsidRDefault="00686C41" w:rsidP="00A91F40">
      <w:pPr>
        <w:pStyle w:val="ListParagraph"/>
        <w:numPr>
          <w:ilvl w:val="0"/>
          <w:numId w:val="5"/>
        </w:numPr>
        <w:spacing w:after="0" w:line="259" w:lineRule="auto"/>
        <w:ind w:left="360"/>
        <w:jc w:val="both"/>
        <w:rPr>
          <w:rFonts w:asciiTheme="majorBidi" w:eastAsia="Times New Roman" w:hAnsiTheme="majorBidi" w:cstheme="majorBidi"/>
          <w:color w:val="000000" w:themeColor="text1"/>
          <w:sz w:val="24"/>
          <w:szCs w:val="24"/>
        </w:rPr>
      </w:pPr>
      <w:r w:rsidRPr="00C32ED6">
        <w:rPr>
          <w:rFonts w:asciiTheme="majorBidi" w:hAnsiTheme="majorBidi" w:cstheme="majorBidi"/>
          <w:sz w:val="24"/>
          <w:szCs w:val="24"/>
        </w:rPr>
        <w:t>The committee may seek op</w:t>
      </w:r>
      <w:r w:rsidR="00F763A2">
        <w:rPr>
          <w:rFonts w:asciiTheme="majorBidi" w:hAnsiTheme="majorBidi" w:cstheme="majorBidi"/>
          <w:sz w:val="24"/>
          <w:szCs w:val="24"/>
        </w:rPr>
        <w:t xml:space="preserve">inions or information </w:t>
      </w:r>
      <w:r w:rsidR="00F763A2" w:rsidRPr="00495395">
        <w:rPr>
          <w:rFonts w:asciiTheme="majorBidi" w:hAnsiTheme="majorBidi" w:cstheme="majorBidi"/>
          <w:sz w:val="24"/>
          <w:szCs w:val="24"/>
        </w:rPr>
        <w:t xml:space="preserve">from any </w:t>
      </w:r>
      <w:r w:rsidRPr="00CE4B6A">
        <w:rPr>
          <w:rFonts w:asciiTheme="majorBidi" w:hAnsiTheme="majorBidi" w:cstheme="majorBidi"/>
          <w:sz w:val="24"/>
          <w:szCs w:val="24"/>
        </w:rPr>
        <w:t>notables</w:t>
      </w:r>
      <w:r w:rsidRPr="00495395">
        <w:rPr>
          <w:rFonts w:asciiTheme="majorBidi" w:hAnsiTheme="majorBidi" w:cstheme="majorBidi"/>
          <w:sz w:val="24"/>
          <w:szCs w:val="24"/>
        </w:rPr>
        <w:t xml:space="preserve"> from</w:t>
      </w:r>
      <w:r w:rsidRPr="00C32ED6">
        <w:rPr>
          <w:rFonts w:asciiTheme="majorBidi" w:hAnsiTheme="majorBidi" w:cstheme="majorBidi"/>
          <w:sz w:val="24"/>
          <w:szCs w:val="24"/>
        </w:rPr>
        <w:t xml:space="preserve"> the area where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is taking place that it deems fit.</w:t>
      </w:r>
    </w:p>
    <w:p w14:paraId="669B29F0" w14:textId="77777777" w:rsidR="00686C41" w:rsidRPr="00C32ED6" w:rsidRDefault="00686C41" w:rsidP="00C32ED6">
      <w:pPr>
        <w:spacing w:after="0" w:line="259" w:lineRule="auto"/>
        <w:jc w:val="both"/>
        <w:rPr>
          <w:rFonts w:ascii="Times New Roman" w:eastAsia="Times New Roman" w:hAnsiTheme="majorBidi" w:cstheme="majorBidi"/>
          <w:color w:val="000000" w:themeColor="text1"/>
          <w:sz w:val="24"/>
          <w:szCs w:val="24"/>
          <w:rtl/>
        </w:rPr>
      </w:pPr>
    </w:p>
    <w:p w14:paraId="69A4DBDE" w14:textId="77777777" w:rsidR="00686C41" w:rsidRPr="00C32ED6" w:rsidRDefault="00686C41" w:rsidP="00F763A2">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Article (10)</w:t>
      </w:r>
    </w:p>
    <w:p w14:paraId="7493B1E8" w14:textId="6DE940A7" w:rsidR="00686C41" w:rsidRPr="00C32ED6" w:rsidRDefault="00686C41" w:rsidP="00F763A2">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committee shall meet once a year in each </w:t>
      </w:r>
      <w:r w:rsidR="00BB6DE5">
        <w:rPr>
          <w:rFonts w:asciiTheme="majorBidi" w:hAnsiTheme="majorBidi" w:cstheme="majorBidi"/>
          <w:sz w:val="24"/>
          <w:szCs w:val="24"/>
        </w:rPr>
        <w:t>district</w:t>
      </w:r>
      <w:r w:rsidRPr="00C32ED6">
        <w:rPr>
          <w:rFonts w:asciiTheme="majorBidi" w:hAnsiTheme="majorBidi" w:cstheme="majorBidi"/>
          <w:sz w:val="24"/>
          <w:szCs w:val="24"/>
        </w:rPr>
        <w:t xml:space="preserve">. Meeting locations and times shall be designated by a decree from the director of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de</w:t>
      </w:r>
      <w:r w:rsidR="00F763A2">
        <w:rPr>
          <w:rFonts w:asciiTheme="majorBidi" w:hAnsiTheme="majorBidi" w:cstheme="majorBidi"/>
          <w:sz w:val="24"/>
          <w:szCs w:val="24"/>
        </w:rPr>
        <w:t xml:space="preserve">partment. The governor and the </w:t>
      </w:r>
      <w:r w:rsidR="00BB6DE5">
        <w:rPr>
          <w:rFonts w:asciiTheme="majorBidi" w:hAnsiTheme="majorBidi" w:cstheme="majorBidi"/>
          <w:sz w:val="24"/>
          <w:szCs w:val="24"/>
        </w:rPr>
        <w:t>district administrator</w:t>
      </w:r>
      <w:r w:rsidRPr="00C32ED6">
        <w:rPr>
          <w:rFonts w:asciiTheme="majorBidi" w:hAnsiTheme="majorBidi" w:cstheme="majorBidi"/>
          <w:sz w:val="24"/>
          <w:szCs w:val="24"/>
        </w:rPr>
        <w:t xml:space="preserve"> shall be notified of this decree. The committee chairman shall also be notified of such decree and it shall be published in the Official Gazette and hung in visible locations in the headquarters of the governorate, </w:t>
      </w:r>
      <w:r w:rsidR="00BB6DE5">
        <w:rPr>
          <w:rFonts w:asciiTheme="majorBidi" w:hAnsiTheme="majorBidi" w:cstheme="majorBidi"/>
          <w:sz w:val="24"/>
          <w:szCs w:val="24"/>
        </w:rPr>
        <w:t>district</w:t>
      </w:r>
      <w:r w:rsidRPr="00C32ED6">
        <w:rPr>
          <w:rFonts w:asciiTheme="majorBidi" w:hAnsiTheme="majorBidi" w:cstheme="majorBidi"/>
          <w:sz w:val="24"/>
          <w:szCs w:val="24"/>
        </w:rPr>
        <w:t>, and other administrative and security bodies. Such must take place at least thirty days prior to the commencement of the committee's activities.</w:t>
      </w:r>
    </w:p>
    <w:p w14:paraId="611CFE73" w14:textId="77777777" w:rsidR="00686C41" w:rsidRPr="00C32ED6" w:rsidRDefault="00686C41" w:rsidP="00C32ED6">
      <w:pPr>
        <w:spacing w:after="0" w:line="259" w:lineRule="auto"/>
        <w:jc w:val="both"/>
        <w:rPr>
          <w:rFonts w:asciiTheme="majorBidi" w:eastAsia="Times New Roman" w:hAnsiTheme="majorBidi" w:cstheme="majorBidi"/>
          <w:sz w:val="24"/>
          <w:szCs w:val="24"/>
        </w:rPr>
      </w:pPr>
    </w:p>
    <w:p w14:paraId="305A74A5" w14:textId="77777777" w:rsidR="00686C41" w:rsidRPr="00C32ED6" w:rsidRDefault="00686C41" w:rsidP="00F763A2">
      <w:pPr>
        <w:spacing w:after="0" w:line="259" w:lineRule="auto"/>
        <w:jc w:val="center"/>
        <w:rPr>
          <w:rFonts w:asciiTheme="majorBidi" w:eastAsia="Times New Roman" w:hAnsiTheme="majorBidi" w:cstheme="majorBidi"/>
          <w:b/>
          <w:bCs/>
          <w:sz w:val="24"/>
          <w:szCs w:val="24"/>
        </w:rPr>
      </w:pPr>
      <w:r w:rsidRPr="00C32ED6">
        <w:rPr>
          <w:rFonts w:asciiTheme="majorBidi" w:hAnsiTheme="majorBidi" w:cstheme="majorBidi"/>
          <w:b/>
          <w:sz w:val="24"/>
          <w:szCs w:val="24"/>
        </w:rPr>
        <w:t>Article (11)</w:t>
      </w:r>
    </w:p>
    <w:p w14:paraId="1939A2E1" w14:textId="5CCFD022" w:rsidR="00686C41" w:rsidRPr="00C32ED6" w:rsidRDefault="00686C41" w:rsidP="00A91F40">
      <w:pPr>
        <w:pStyle w:val="ListParagraph"/>
        <w:numPr>
          <w:ilvl w:val="0"/>
          <w:numId w:val="6"/>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committee shall hold competence to issue decisions on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postponement requests submitted by applicants, and on any reasons for exception to exemption from </w:t>
      </w:r>
      <w:proofErr w:type="gramStart"/>
      <w:r w:rsidRPr="00C32ED6">
        <w:rPr>
          <w:rFonts w:asciiTheme="majorBidi" w:hAnsiTheme="majorBidi" w:cstheme="majorBidi"/>
          <w:sz w:val="24"/>
          <w:szCs w:val="24"/>
        </w:rPr>
        <w:t>service, and</w:t>
      </w:r>
      <w:proofErr w:type="gramEnd"/>
      <w:r w:rsidRPr="00C32ED6">
        <w:rPr>
          <w:rFonts w:asciiTheme="majorBidi" w:hAnsiTheme="majorBidi" w:cstheme="majorBidi"/>
          <w:sz w:val="24"/>
          <w:szCs w:val="24"/>
        </w:rPr>
        <w:t xml:space="preserve"> shall also handle the other activities assigned thereto under this Law. </w:t>
      </w:r>
    </w:p>
    <w:p w14:paraId="532A4969" w14:textId="2B709F30" w:rsidR="008950BE" w:rsidRPr="00C32ED6" w:rsidRDefault="00495395" w:rsidP="00A91F40">
      <w:pPr>
        <w:pStyle w:val="ListParagraph"/>
        <w:numPr>
          <w:ilvl w:val="0"/>
          <w:numId w:val="6"/>
        </w:numPr>
        <w:spacing w:after="0" w:line="259" w:lineRule="auto"/>
        <w:ind w:left="360"/>
        <w:jc w:val="both"/>
        <w:rPr>
          <w:rFonts w:asciiTheme="majorBidi" w:eastAsia="Times New Roman" w:hAnsiTheme="majorBidi" w:cstheme="majorBidi"/>
          <w:sz w:val="24"/>
          <w:szCs w:val="24"/>
        </w:rPr>
      </w:pPr>
      <w:r>
        <w:rPr>
          <w:rFonts w:asciiTheme="majorBidi" w:hAnsiTheme="majorBidi" w:cstheme="majorBidi"/>
          <w:sz w:val="24"/>
          <w:szCs w:val="24"/>
        </w:rPr>
        <w:t>The person concerned</w:t>
      </w:r>
      <w:r w:rsidR="00686C41" w:rsidRPr="00C32ED6">
        <w:rPr>
          <w:rFonts w:asciiTheme="majorBidi" w:hAnsiTheme="majorBidi" w:cstheme="majorBidi"/>
          <w:sz w:val="24"/>
          <w:szCs w:val="24"/>
        </w:rPr>
        <w:t xml:space="preserve"> may file grievances against the decisions of this committee within thirty days from the date they are informed of the decision. Such grievances shall be submitted to a body presided over by an employee of the Ministry of Defence holding a grade not lower than director-general and having as members an officer holding a rank not less than major and a legal consultant from the Ministry of Defence. </w:t>
      </w:r>
    </w:p>
    <w:p w14:paraId="184F196A" w14:textId="77777777" w:rsidR="00686C41" w:rsidRPr="00C32ED6" w:rsidRDefault="00686C41" w:rsidP="00A91F40">
      <w:pPr>
        <w:pStyle w:val="ListParagraph"/>
        <w:numPr>
          <w:ilvl w:val="0"/>
          <w:numId w:val="6"/>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This body shall be formed and the procedures thereof defined by a decree issued by the Minister of Defence. Committee decisions shall be final. </w:t>
      </w:r>
    </w:p>
    <w:p w14:paraId="2D8EA9F0" w14:textId="77777777" w:rsidR="008950BE" w:rsidRDefault="008950BE" w:rsidP="00C32ED6">
      <w:pPr>
        <w:spacing w:after="0" w:line="259" w:lineRule="auto"/>
        <w:jc w:val="both"/>
        <w:rPr>
          <w:rFonts w:asciiTheme="majorBidi" w:eastAsia="Times New Roman" w:hAnsiTheme="majorBidi" w:cstheme="majorBidi"/>
          <w:sz w:val="24"/>
          <w:szCs w:val="24"/>
        </w:rPr>
      </w:pPr>
    </w:p>
    <w:p w14:paraId="551A1907" w14:textId="77777777" w:rsidR="00F763A2" w:rsidRDefault="00F763A2" w:rsidP="00C32ED6">
      <w:pPr>
        <w:spacing w:after="0" w:line="259" w:lineRule="auto"/>
        <w:jc w:val="both"/>
        <w:rPr>
          <w:rFonts w:asciiTheme="majorBidi" w:eastAsia="Times New Roman" w:hAnsiTheme="majorBidi" w:cstheme="majorBidi"/>
          <w:sz w:val="24"/>
          <w:szCs w:val="24"/>
        </w:rPr>
      </w:pPr>
    </w:p>
    <w:p w14:paraId="653F0E43" w14:textId="77777777" w:rsidR="00F763A2" w:rsidRDefault="00F763A2" w:rsidP="00C32ED6">
      <w:pPr>
        <w:spacing w:after="0" w:line="259" w:lineRule="auto"/>
        <w:jc w:val="both"/>
        <w:rPr>
          <w:rFonts w:asciiTheme="majorBidi" w:eastAsia="Times New Roman" w:hAnsiTheme="majorBidi" w:cstheme="majorBidi"/>
          <w:sz w:val="24"/>
          <w:szCs w:val="24"/>
        </w:rPr>
      </w:pPr>
    </w:p>
    <w:p w14:paraId="3F130FAF" w14:textId="77777777" w:rsidR="00F763A2" w:rsidRDefault="00F763A2" w:rsidP="00C32ED6">
      <w:pPr>
        <w:spacing w:after="0" w:line="259" w:lineRule="auto"/>
        <w:jc w:val="both"/>
        <w:rPr>
          <w:rFonts w:asciiTheme="majorBidi" w:eastAsia="Times New Roman" w:hAnsiTheme="majorBidi" w:cstheme="majorBidi"/>
          <w:sz w:val="24"/>
          <w:szCs w:val="24"/>
        </w:rPr>
      </w:pPr>
    </w:p>
    <w:p w14:paraId="594D8344" w14:textId="77777777" w:rsidR="00F763A2" w:rsidRDefault="00F763A2" w:rsidP="00C32ED6">
      <w:pPr>
        <w:spacing w:after="0" w:line="259" w:lineRule="auto"/>
        <w:jc w:val="both"/>
        <w:rPr>
          <w:rFonts w:asciiTheme="majorBidi" w:eastAsia="Times New Roman" w:hAnsiTheme="majorBidi" w:cstheme="majorBidi"/>
          <w:sz w:val="24"/>
          <w:szCs w:val="24"/>
        </w:rPr>
      </w:pPr>
    </w:p>
    <w:p w14:paraId="0DB1A79D" w14:textId="77777777" w:rsidR="00F763A2" w:rsidRPr="00C32ED6" w:rsidRDefault="00F763A2" w:rsidP="00C32ED6">
      <w:pPr>
        <w:spacing w:after="0" w:line="259" w:lineRule="auto"/>
        <w:jc w:val="both"/>
        <w:rPr>
          <w:rFonts w:ascii="Times New Roman" w:eastAsia="Times New Roman" w:hAnsiTheme="majorBidi" w:cstheme="majorBidi"/>
          <w:sz w:val="24"/>
          <w:szCs w:val="24"/>
          <w:rtl/>
        </w:rPr>
      </w:pPr>
    </w:p>
    <w:p w14:paraId="7377F8B1" w14:textId="77777777" w:rsidR="00DD2D23" w:rsidRPr="00C32ED6" w:rsidRDefault="00DD2D23" w:rsidP="00C32ED6">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lastRenderedPageBreak/>
        <w:t>Chapter (2)</w:t>
      </w:r>
    </w:p>
    <w:p w14:paraId="5C8C8327" w14:textId="77777777" w:rsidR="00DD2D23" w:rsidRPr="00C32ED6" w:rsidRDefault="00DD2D23" w:rsidP="00C32ED6">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Preparation of Lists</w:t>
      </w:r>
    </w:p>
    <w:p w14:paraId="15905BE4" w14:textId="77777777" w:rsidR="00DD2D23" w:rsidRPr="00C32ED6" w:rsidRDefault="00DD2D23" w:rsidP="00C32ED6">
      <w:pPr>
        <w:spacing w:after="0" w:line="259" w:lineRule="auto"/>
        <w:jc w:val="both"/>
        <w:rPr>
          <w:rFonts w:asciiTheme="majorBidi" w:eastAsia="Times New Roman" w:hAnsiTheme="majorBidi" w:cstheme="majorBidi"/>
          <w:sz w:val="24"/>
          <w:szCs w:val="24"/>
        </w:rPr>
      </w:pPr>
    </w:p>
    <w:p w14:paraId="5E2202CF" w14:textId="77777777" w:rsidR="008950BE" w:rsidRPr="00C32ED6" w:rsidRDefault="008950BE" w:rsidP="00F763A2">
      <w:pPr>
        <w:spacing w:after="0" w:line="259" w:lineRule="auto"/>
        <w:jc w:val="center"/>
        <w:rPr>
          <w:rFonts w:asciiTheme="majorBidi" w:eastAsia="Times New Roman" w:hAnsiTheme="majorBidi" w:cstheme="majorBidi"/>
          <w:b/>
          <w:bCs/>
          <w:sz w:val="24"/>
          <w:szCs w:val="24"/>
        </w:rPr>
      </w:pPr>
      <w:r w:rsidRPr="00C32ED6">
        <w:rPr>
          <w:rFonts w:asciiTheme="majorBidi" w:hAnsiTheme="majorBidi" w:cstheme="majorBidi"/>
          <w:b/>
          <w:sz w:val="24"/>
          <w:szCs w:val="24"/>
        </w:rPr>
        <w:t>Article (12)</w:t>
      </w:r>
    </w:p>
    <w:p w14:paraId="59D295E4" w14:textId="15059D2A" w:rsidR="008950BE" w:rsidRPr="00C32ED6" w:rsidRDefault="00495395" w:rsidP="00A91F40">
      <w:pPr>
        <w:pStyle w:val="ListParagraph"/>
        <w:numPr>
          <w:ilvl w:val="0"/>
          <w:numId w:val="7"/>
        </w:numPr>
        <w:spacing w:after="0" w:line="259" w:lineRule="auto"/>
        <w:ind w:left="360"/>
        <w:jc w:val="both"/>
        <w:rPr>
          <w:rFonts w:asciiTheme="majorBidi" w:eastAsia="Times New Roman" w:hAnsiTheme="majorBidi" w:cstheme="majorBidi"/>
          <w:sz w:val="24"/>
          <w:szCs w:val="24"/>
        </w:rPr>
      </w:pPr>
      <w:r>
        <w:rPr>
          <w:rFonts w:asciiTheme="majorBidi" w:hAnsiTheme="majorBidi" w:cstheme="majorBidi"/>
          <w:sz w:val="24"/>
          <w:szCs w:val="24"/>
        </w:rPr>
        <w:t>P</w:t>
      </w:r>
      <w:r w:rsidRPr="00C32ED6">
        <w:rPr>
          <w:rFonts w:asciiTheme="majorBidi" w:hAnsiTheme="majorBidi" w:cstheme="majorBidi"/>
          <w:sz w:val="24"/>
          <w:szCs w:val="24"/>
        </w:rPr>
        <w:t xml:space="preserve">rior to January 1 of each year, </w:t>
      </w:r>
      <w:r>
        <w:rPr>
          <w:rFonts w:asciiTheme="majorBidi" w:hAnsiTheme="majorBidi" w:cstheme="majorBidi"/>
          <w:sz w:val="24"/>
          <w:szCs w:val="24"/>
        </w:rPr>
        <w:t>e</w:t>
      </w:r>
      <w:r w:rsidR="00F763A2">
        <w:rPr>
          <w:rFonts w:asciiTheme="majorBidi" w:hAnsiTheme="majorBidi" w:cstheme="majorBidi"/>
          <w:sz w:val="24"/>
          <w:szCs w:val="24"/>
        </w:rPr>
        <w:t xml:space="preserve">ach </w:t>
      </w:r>
      <w:r w:rsidR="00F763A2" w:rsidRPr="00C4678D">
        <w:rPr>
          <w:rFonts w:asciiTheme="majorBidi" w:hAnsiTheme="majorBidi" w:cstheme="majorBidi"/>
          <w:sz w:val="24"/>
          <w:szCs w:val="24"/>
        </w:rPr>
        <w:t xml:space="preserve">municipality or </w:t>
      </w:r>
      <w:r w:rsidR="00BB6DE5" w:rsidRPr="00CE4B6A">
        <w:rPr>
          <w:rFonts w:asciiTheme="majorBidi" w:hAnsiTheme="majorBidi" w:cstheme="majorBidi"/>
          <w:sz w:val="24"/>
          <w:szCs w:val="24"/>
        </w:rPr>
        <w:t>district</w:t>
      </w:r>
      <w:r w:rsidR="00686C41" w:rsidRPr="00C4678D">
        <w:rPr>
          <w:rFonts w:asciiTheme="majorBidi" w:hAnsiTheme="majorBidi" w:cstheme="majorBidi"/>
          <w:sz w:val="24"/>
          <w:szCs w:val="24"/>
        </w:rPr>
        <w:t xml:space="preserve"> shall</w:t>
      </w:r>
      <w:r>
        <w:rPr>
          <w:rFonts w:asciiTheme="majorBidi" w:hAnsiTheme="majorBidi" w:cstheme="majorBidi"/>
          <w:sz w:val="24"/>
          <w:szCs w:val="24"/>
        </w:rPr>
        <w:t xml:space="preserve"> </w:t>
      </w:r>
      <w:r w:rsidR="00686C41" w:rsidRPr="00C32ED6">
        <w:rPr>
          <w:rFonts w:asciiTheme="majorBidi" w:hAnsiTheme="majorBidi" w:cstheme="majorBidi"/>
          <w:sz w:val="24"/>
          <w:szCs w:val="24"/>
        </w:rPr>
        <w:t xml:space="preserve">prepare the following lists: </w:t>
      </w:r>
    </w:p>
    <w:p w14:paraId="7ECD2BBC" w14:textId="65EC14E0" w:rsidR="008950BE" w:rsidRPr="00C32ED6" w:rsidRDefault="00686C41" w:rsidP="00A91F40">
      <w:pPr>
        <w:pStyle w:val="ListParagraph"/>
        <w:numPr>
          <w:ilvl w:val="0"/>
          <w:numId w:val="8"/>
        </w:num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A list of the names of those registered in the birth records who </w:t>
      </w:r>
      <w:r w:rsidR="00690260">
        <w:rPr>
          <w:rFonts w:asciiTheme="majorBidi" w:hAnsiTheme="majorBidi" w:cstheme="majorBidi"/>
          <w:sz w:val="24"/>
          <w:szCs w:val="24"/>
        </w:rPr>
        <w:t xml:space="preserve">are </w:t>
      </w:r>
      <w:r w:rsidR="00F763A2">
        <w:rPr>
          <w:rFonts w:asciiTheme="majorBidi" w:hAnsiTheme="majorBidi" w:cstheme="majorBidi"/>
          <w:sz w:val="24"/>
          <w:szCs w:val="24"/>
        </w:rPr>
        <w:t>turn</w:t>
      </w:r>
      <w:r w:rsidR="00690260">
        <w:rPr>
          <w:rFonts w:asciiTheme="majorBidi" w:hAnsiTheme="majorBidi" w:cstheme="majorBidi"/>
          <w:sz w:val="24"/>
          <w:szCs w:val="24"/>
        </w:rPr>
        <w:t>ing</w:t>
      </w:r>
      <w:r w:rsidRPr="00C32ED6">
        <w:rPr>
          <w:rFonts w:asciiTheme="majorBidi" w:hAnsiTheme="majorBidi" w:cstheme="majorBidi"/>
          <w:sz w:val="24"/>
          <w:szCs w:val="24"/>
        </w:rPr>
        <w:t xml:space="preserve"> eighteen years of age during the year, in addition to the names of unregistered individuals who are likely to reach this age during the year. </w:t>
      </w:r>
    </w:p>
    <w:p w14:paraId="2013B852" w14:textId="136B0ACF" w:rsidR="008950BE" w:rsidRPr="00C32ED6" w:rsidRDefault="00686C41" w:rsidP="00A91F40">
      <w:pPr>
        <w:pStyle w:val="ListParagraph"/>
        <w:numPr>
          <w:ilvl w:val="0"/>
          <w:numId w:val="8"/>
        </w:numPr>
        <w:spacing w:after="0" w:line="259" w:lineRule="auto"/>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A list of the names of residents of such bodies who </w:t>
      </w:r>
      <w:r w:rsidR="00690260">
        <w:rPr>
          <w:rFonts w:asciiTheme="majorBidi" w:hAnsiTheme="majorBidi" w:cstheme="majorBidi"/>
          <w:sz w:val="24"/>
          <w:szCs w:val="24"/>
        </w:rPr>
        <w:t xml:space="preserve">are </w:t>
      </w:r>
      <w:r w:rsidR="00F763A2">
        <w:rPr>
          <w:rFonts w:asciiTheme="majorBidi" w:hAnsiTheme="majorBidi" w:cstheme="majorBidi"/>
          <w:sz w:val="24"/>
          <w:szCs w:val="24"/>
        </w:rPr>
        <w:t>turn</w:t>
      </w:r>
      <w:r w:rsidR="00690260">
        <w:rPr>
          <w:rFonts w:asciiTheme="majorBidi" w:hAnsiTheme="majorBidi" w:cstheme="majorBidi"/>
          <w:sz w:val="24"/>
          <w:szCs w:val="24"/>
        </w:rPr>
        <w:t>ing</w:t>
      </w:r>
      <w:r w:rsidRPr="00C32ED6">
        <w:rPr>
          <w:rFonts w:asciiTheme="majorBidi" w:hAnsiTheme="majorBidi" w:cstheme="majorBidi"/>
          <w:sz w:val="24"/>
          <w:szCs w:val="24"/>
        </w:rPr>
        <w:t xml:space="preserve"> eighteen years of age during the year and those not over thirty-two years of age who have not previously been reg</w:t>
      </w:r>
      <w:r w:rsidR="00F763A2">
        <w:rPr>
          <w:rFonts w:asciiTheme="majorBidi" w:hAnsiTheme="majorBidi" w:cstheme="majorBidi"/>
          <w:sz w:val="24"/>
          <w:szCs w:val="24"/>
        </w:rPr>
        <w:t xml:space="preserve">istered in the municipality </w:t>
      </w:r>
      <w:r w:rsidR="00F763A2" w:rsidRPr="00C4678D">
        <w:rPr>
          <w:rFonts w:asciiTheme="majorBidi" w:hAnsiTheme="majorBidi" w:cstheme="majorBidi"/>
          <w:sz w:val="24"/>
          <w:szCs w:val="24"/>
        </w:rPr>
        <w:t xml:space="preserve">or </w:t>
      </w:r>
      <w:r w:rsidR="00BB6DE5" w:rsidRPr="00CE4B6A">
        <w:rPr>
          <w:rFonts w:asciiTheme="majorBidi" w:hAnsiTheme="majorBidi" w:cstheme="majorBidi"/>
          <w:sz w:val="24"/>
          <w:szCs w:val="24"/>
        </w:rPr>
        <w:t>district</w:t>
      </w:r>
      <w:r w:rsidRPr="00C4678D">
        <w:rPr>
          <w:rFonts w:asciiTheme="majorBidi" w:hAnsiTheme="majorBidi" w:cstheme="majorBidi"/>
          <w:sz w:val="24"/>
          <w:szCs w:val="24"/>
        </w:rPr>
        <w:t xml:space="preserve"> birth</w:t>
      </w:r>
      <w:r w:rsidRPr="00C32ED6">
        <w:rPr>
          <w:rFonts w:asciiTheme="majorBidi" w:hAnsiTheme="majorBidi" w:cstheme="majorBidi"/>
          <w:sz w:val="24"/>
          <w:szCs w:val="24"/>
        </w:rPr>
        <w:t xml:space="preserve"> records. </w:t>
      </w:r>
    </w:p>
    <w:p w14:paraId="2F92E05B" w14:textId="77777777" w:rsidR="008950BE" w:rsidRPr="00F763A2" w:rsidRDefault="00686C41" w:rsidP="00A91F40">
      <w:pPr>
        <w:pStyle w:val="ListParagraph"/>
        <w:numPr>
          <w:ilvl w:val="0"/>
          <w:numId w:val="8"/>
        </w:numPr>
        <w:spacing w:after="0" w:line="259" w:lineRule="auto"/>
        <w:jc w:val="both"/>
        <w:rPr>
          <w:rFonts w:asciiTheme="majorBidi" w:eastAsia="Times New Roman" w:hAnsiTheme="majorBidi" w:cstheme="majorBidi"/>
          <w:sz w:val="24"/>
          <w:szCs w:val="24"/>
        </w:rPr>
      </w:pPr>
      <w:r w:rsidRPr="00F763A2">
        <w:rPr>
          <w:rFonts w:asciiTheme="majorBidi" w:hAnsiTheme="majorBidi" w:cstheme="majorBidi"/>
          <w:sz w:val="24"/>
          <w:szCs w:val="24"/>
        </w:rPr>
        <w:t xml:space="preserve">A list of those whose names were listed in the two previous lists after removing those determined to be deceased from death records. </w:t>
      </w:r>
    </w:p>
    <w:p w14:paraId="30B5D03C" w14:textId="0C7C1A97" w:rsidR="008950BE" w:rsidRPr="00C32ED6" w:rsidRDefault="00686C41" w:rsidP="00A91F40">
      <w:pPr>
        <w:pStyle w:val="ListParagraph"/>
        <w:numPr>
          <w:ilvl w:val="0"/>
          <w:numId w:val="7"/>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Libyan consulates abroad or any party acting in their place shall, prior to January 1 of each year, prepare a list of the name</w:t>
      </w:r>
      <w:r w:rsidR="00F763A2">
        <w:rPr>
          <w:rFonts w:asciiTheme="majorBidi" w:hAnsiTheme="majorBidi" w:cstheme="majorBidi"/>
          <w:sz w:val="24"/>
          <w:szCs w:val="24"/>
        </w:rPr>
        <w:t xml:space="preserve">s of </w:t>
      </w:r>
      <w:r w:rsidR="00F763A2" w:rsidRPr="004228C4">
        <w:rPr>
          <w:rFonts w:asciiTheme="majorBidi" w:hAnsiTheme="majorBidi" w:cstheme="majorBidi"/>
          <w:sz w:val="24"/>
          <w:szCs w:val="24"/>
        </w:rPr>
        <w:t>Libyans residing</w:t>
      </w:r>
      <w:r w:rsidR="00F763A2">
        <w:rPr>
          <w:rFonts w:asciiTheme="majorBidi" w:hAnsiTheme="majorBidi" w:cstheme="majorBidi"/>
          <w:sz w:val="24"/>
          <w:szCs w:val="24"/>
        </w:rPr>
        <w:t xml:space="preserve"> in their </w:t>
      </w:r>
      <w:r w:rsidR="00690260">
        <w:rPr>
          <w:rFonts w:asciiTheme="majorBidi" w:hAnsiTheme="majorBidi" w:cstheme="majorBidi"/>
          <w:sz w:val="24"/>
          <w:szCs w:val="24"/>
        </w:rPr>
        <w:t xml:space="preserve">jurisdiction </w:t>
      </w:r>
      <w:r w:rsidRPr="00C32ED6">
        <w:rPr>
          <w:rFonts w:asciiTheme="majorBidi" w:hAnsiTheme="majorBidi" w:cstheme="majorBidi"/>
          <w:sz w:val="24"/>
          <w:szCs w:val="24"/>
        </w:rPr>
        <w:t xml:space="preserve">who </w:t>
      </w:r>
      <w:r w:rsidR="00690260">
        <w:rPr>
          <w:rFonts w:asciiTheme="majorBidi" w:hAnsiTheme="majorBidi" w:cstheme="majorBidi"/>
          <w:sz w:val="24"/>
          <w:szCs w:val="24"/>
        </w:rPr>
        <w:t xml:space="preserve">are </w:t>
      </w:r>
      <w:r w:rsidR="00F763A2">
        <w:rPr>
          <w:rFonts w:asciiTheme="majorBidi" w:hAnsiTheme="majorBidi" w:cstheme="majorBidi"/>
          <w:sz w:val="24"/>
          <w:szCs w:val="24"/>
        </w:rPr>
        <w:t>turn</w:t>
      </w:r>
      <w:r w:rsidR="00690260">
        <w:rPr>
          <w:rFonts w:asciiTheme="majorBidi" w:hAnsiTheme="majorBidi" w:cstheme="majorBidi"/>
          <w:sz w:val="24"/>
          <w:szCs w:val="24"/>
        </w:rPr>
        <w:t>ing</w:t>
      </w:r>
      <w:r w:rsidRPr="00C32ED6">
        <w:rPr>
          <w:rFonts w:asciiTheme="majorBidi" w:hAnsiTheme="majorBidi" w:cstheme="majorBidi"/>
          <w:sz w:val="24"/>
          <w:szCs w:val="24"/>
        </w:rPr>
        <w:t xml:space="preserve"> eighteen years of age during the year and those not over thirty-two years of age who have not previously been registered thereby. The list shall be displayed in the headquarters of the consulate or the body acting in its place. Individuals mentioned therein shall be notified and the consul or person acting in their place shall record the statements of those written on the list or others whose statements they deem necessary to hear and shall receive the papers and documents supporting their statements and send them along with the list to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director. </w:t>
      </w:r>
    </w:p>
    <w:p w14:paraId="4A026B15" w14:textId="77777777" w:rsidR="008950BE" w:rsidRPr="004228C4" w:rsidRDefault="00686C41" w:rsidP="004228C4">
      <w:pPr>
        <w:pStyle w:val="ListParagraph"/>
        <w:spacing w:after="0" w:line="259" w:lineRule="auto"/>
        <w:ind w:left="360"/>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In the </w:t>
      </w:r>
      <w:r w:rsidRPr="004228C4">
        <w:rPr>
          <w:rFonts w:asciiTheme="majorBidi" w:hAnsiTheme="majorBidi" w:cstheme="majorBidi"/>
          <w:sz w:val="24"/>
          <w:szCs w:val="24"/>
        </w:rPr>
        <w:t>application of this Law, persons residing abroad</w:t>
      </w:r>
      <w:r w:rsidR="004228C4" w:rsidRPr="004228C4">
        <w:rPr>
          <w:rFonts w:asciiTheme="majorBidi" w:hAnsiTheme="majorBidi" w:cstheme="majorBidi"/>
          <w:sz w:val="24"/>
          <w:szCs w:val="24"/>
        </w:rPr>
        <w:t xml:space="preserve"> </w:t>
      </w:r>
      <w:r w:rsidRPr="004228C4">
        <w:rPr>
          <w:rFonts w:asciiTheme="majorBidi" w:hAnsiTheme="majorBidi" w:cstheme="majorBidi"/>
          <w:sz w:val="24"/>
          <w:szCs w:val="24"/>
        </w:rPr>
        <w:t xml:space="preserve">shall be considered as if they are residing in the governorate to which they belong. </w:t>
      </w:r>
    </w:p>
    <w:p w14:paraId="59D2E3F0" w14:textId="77777777" w:rsidR="00686C41" w:rsidRPr="00C32ED6" w:rsidRDefault="00F763A2" w:rsidP="00A91F40">
      <w:pPr>
        <w:pStyle w:val="ListParagraph"/>
        <w:numPr>
          <w:ilvl w:val="0"/>
          <w:numId w:val="7"/>
        </w:numPr>
        <w:spacing w:after="0" w:line="259" w:lineRule="auto"/>
        <w:ind w:left="360"/>
        <w:jc w:val="both"/>
        <w:rPr>
          <w:rFonts w:asciiTheme="majorBidi" w:eastAsia="Times New Roman" w:hAnsiTheme="majorBidi" w:cstheme="majorBidi"/>
          <w:sz w:val="24"/>
          <w:szCs w:val="24"/>
        </w:rPr>
      </w:pPr>
      <w:r w:rsidRPr="004228C4">
        <w:rPr>
          <w:rFonts w:asciiTheme="majorBidi" w:hAnsiTheme="majorBidi" w:cstheme="majorBidi"/>
          <w:sz w:val="24"/>
          <w:szCs w:val="24"/>
        </w:rPr>
        <w:t>The definition</w:t>
      </w:r>
      <w:r>
        <w:rPr>
          <w:rFonts w:asciiTheme="majorBidi" w:hAnsiTheme="majorBidi" w:cstheme="majorBidi"/>
          <w:sz w:val="24"/>
          <w:szCs w:val="24"/>
        </w:rPr>
        <w:t xml:space="preserve"> of </w:t>
      </w:r>
      <w:r w:rsidR="004228C4">
        <w:rPr>
          <w:rFonts w:asciiTheme="majorBidi" w:hAnsiTheme="majorBidi" w:cstheme="majorBidi"/>
          <w:sz w:val="24"/>
          <w:szCs w:val="24"/>
        </w:rPr>
        <w:t>resident</w:t>
      </w:r>
      <w:r w:rsidR="00686C41" w:rsidRPr="00C32ED6">
        <w:rPr>
          <w:rFonts w:asciiTheme="majorBidi" w:hAnsiTheme="majorBidi" w:cstheme="majorBidi"/>
          <w:sz w:val="24"/>
          <w:szCs w:val="24"/>
        </w:rPr>
        <w:t xml:space="preserve"> and the regulations on preparing and submitting the lists shall be set out in a decree issued by the Minister of Defence.</w:t>
      </w:r>
    </w:p>
    <w:p w14:paraId="0A7F49D4" w14:textId="77777777" w:rsidR="008950BE" w:rsidRPr="00C32ED6" w:rsidRDefault="008950BE" w:rsidP="00C32ED6">
      <w:pPr>
        <w:spacing w:after="0" w:line="259" w:lineRule="auto"/>
        <w:jc w:val="both"/>
        <w:rPr>
          <w:rFonts w:asciiTheme="majorBidi" w:eastAsia="Times New Roman" w:hAnsiTheme="majorBidi" w:cstheme="majorBidi"/>
          <w:sz w:val="24"/>
          <w:szCs w:val="24"/>
        </w:rPr>
      </w:pPr>
    </w:p>
    <w:p w14:paraId="5040031C" w14:textId="77777777" w:rsidR="008950BE" w:rsidRPr="00C32ED6" w:rsidRDefault="008950BE" w:rsidP="002B6AC3">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(13)</w:t>
      </w:r>
    </w:p>
    <w:p w14:paraId="42C432BF" w14:textId="0748E538" w:rsidR="00686C41" w:rsidRPr="00C32ED6" w:rsidRDefault="00686C41" w:rsidP="00C32ED6">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Grievances against errors that might appear on the lists </w:t>
      </w:r>
      <w:proofErr w:type="gramStart"/>
      <w:r w:rsidRPr="00C32ED6">
        <w:rPr>
          <w:rFonts w:asciiTheme="majorBidi" w:hAnsiTheme="majorBidi" w:cstheme="majorBidi"/>
          <w:sz w:val="24"/>
          <w:szCs w:val="24"/>
        </w:rPr>
        <w:t>with regard to</w:t>
      </w:r>
      <w:proofErr w:type="gramEnd"/>
      <w:r w:rsidRPr="00C32ED6">
        <w:rPr>
          <w:rFonts w:asciiTheme="majorBidi" w:hAnsiTheme="majorBidi" w:cstheme="majorBidi"/>
          <w:sz w:val="24"/>
          <w:szCs w:val="24"/>
        </w:rPr>
        <w:t xml:space="preserve"> the wrongful inclusion or omission of names or other data included thereon may be made to the competent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committee or consulate. Grievances against decisions of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committee or consul or representative thereof may be made to the body set out in the second paragraph of Article (11).</w:t>
      </w:r>
    </w:p>
    <w:p w14:paraId="7BDBA09A" w14:textId="77777777" w:rsidR="008950BE" w:rsidRPr="00C32ED6" w:rsidRDefault="008950BE" w:rsidP="00C32ED6">
      <w:pPr>
        <w:spacing w:after="0" w:line="259" w:lineRule="auto"/>
        <w:jc w:val="both"/>
        <w:rPr>
          <w:rFonts w:asciiTheme="majorBidi" w:eastAsia="Times New Roman" w:hAnsiTheme="majorBidi" w:cstheme="majorBidi"/>
          <w:sz w:val="24"/>
          <w:szCs w:val="24"/>
        </w:rPr>
      </w:pPr>
    </w:p>
    <w:p w14:paraId="33AD1E45" w14:textId="77777777" w:rsidR="008950BE" w:rsidRPr="00C32ED6" w:rsidRDefault="008950BE" w:rsidP="002B6AC3">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(14)</w:t>
      </w:r>
    </w:p>
    <w:p w14:paraId="136F0D51" w14:textId="128E4FF1" w:rsidR="00686C41" w:rsidRPr="00C32ED6" w:rsidRDefault="00686C41" w:rsidP="00C32ED6">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Those whose names are included in the list mentioned in Article (12)(c) shall be summoned to appear for medical examination on the date set for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committee's meeting. The decree referred to in Article (12) shall specify the manner of such summons.</w:t>
      </w:r>
    </w:p>
    <w:p w14:paraId="265EA482" w14:textId="77777777" w:rsidR="008950BE" w:rsidRPr="00C32ED6" w:rsidRDefault="008950BE" w:rsidP="00C32ED6">
      <w:pPr>
        <w:spacing w:after="0" w:line="259" w:lineRule="auto"/>
        <w:jc w:val="both"/>
        <w:rPr>
          <w:rFonts w:asciiTheme="majorBidi" w:eastAsia="Times New Roman" w:hAnsiTheme="majorBidi" w:cstheme="majorBidi"/>
          <w:sz w:val="24"/>
          <w:szCs w:val="24"/>
        </w:rPr>
      </w:pPr>
    </w:p>
    <w:p w14:paraId="17D9DF07" w14:textId="77777777" w:rsidR="008950BE" w:rsidRPr="00C32ED6" w:rsidRDefault="008950BE" w:rsidP="002B6AC3">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(15)</w:t>
      </w:r>
    </w:p>
    <w:p w14:paraId="1C4DD42E" w14:textId="2EBA2C33" w:rsidR="00686C41" w:rsidRPr="00C32ED6" w:rsidRDefault="002B6AC3" w:rsidP="002B6AC3">
      <w:pPr>
        <w:spacing w:after="0" w:line="259" w:lineRule="auto"/>
        <w:jc w:val="both"/>
        <w:rPr>
          <w:rFonts w:ascii="Times New Roman" w:eastAsia="Times New Roman" w:hAnsiTheme="majorBidi" w:cstheme="majorBidi"/>
          <w:sz w:val="24"/>
          <w:szCs w:val="24"/>
          <w:rtl/>
        </w:rPr>
      </w:pPr>
      <w:r w:rsidRPr="00690260">
        <w:rPr>
          <w:rFonts w:asciiTheme="majorBidi" w:hAnsiTheme="majorBidi" w:cstheme="majorBidi"/>
          <w:sz w:val="24"/>
          <w:szCs w:val="24"/>
        </w:rPr>
        <w:t xml:space="preserve">Municipalities, </w:t>
      </w:r>
      <w:r w:rsidR="00BB6DE5">
        <w:rPr>
          <w:rFonts w:asciiTheme="majorBidi" w:hAnsiTheme="majorBidi" w:cstheme="majorBidi"/>
          <w:sz w:val="24"/>
          <w:szCs w:val="24"/>
        </w:rPr>
        <w:t>district</w:t>
      </w:r>
      <w:r w:rsidR="00686C41" w:rsidRPr="00CE4B6A">
        <w:rPr>
          <w:rFonts w:asciiTheme="majorBidi" w:hAnsiTheme="majorBidi" w:cstheme="majorBidi"/>
          <w:sz w:val="24"/>
          <w:szCs w:val="24"/>
        </w:rPr>
        <w:t>s</w:t>
      </w:r>
      <w:r w:rsidR="00686C41" w:rsidRPr="00690260">
        <w:rPr>
          <w:rFonts w:asciiTheme="majorBidi" w:hAnsiTheme="majorBidi" w:cstheme="majorBidi"/>
          <w:sz w:val="24"/>
          <w:szCs w:val="24"/>
        </w:rPr>
        <w:t xml:space="preserve">, and </w:t>
      </w:r>
      <w:r w:rsidR="00690260" w:rsidRPr="00CE4B6A">
        <w:rPr>
          <w:rFonts w:asciiTheme="majorBidi" w:hAnsiTheme="majorBidi" w:cstheme="majorBidi"/>
          <w:sz w:val="24"/>
          <w:szCs w:val="24"/>
        </w:rPr>
        <w:t>consulates</w:t>
      </w:r>
      <w:r w:rsidR="00686C41" w:rsidRPr="00690260">
        <w:rPr>
          <w:rFonts w:asciiTheme="majorBidi" w:hAnsiTheme="majorBidi" w:cstheme="majorBidi"/>
          <w:sz w:val="24"/>
          <w:szCs w:val="24"/>
        </w:rPr>
        <w:t xml:space="preserve"> shall</w:t>
      </w:r>
      <w:r w:rsidR="00686C41" w:rsidRPr="00C32ED6">
        <w:rPr>
          <w:rFonts w:asciiTheme="majorBidi" w:hAnsiTheme="majorBidi" w:cstheme="majorBidi"/>
          <w:sz w:val="24"/>
          <w:szCs w:val="24"/>
        </w:rPr>
        <w:t xml:space="preserve"> draw up complete li</w:t>
      </w:r>
      <w:r>
        <w:rPr>
          <w:rFonts w:asciiTheme="majorBidi" w:hAnsiTheme="majorBidi" w:cstheme="majorBidi"/>
          <w:sz w:val="24"/>
          <w:szCs w:val="24"/>
        </w:rPr>
        <w:t>sts</w:t>
      </w:r>
      <w:r w:rsidR="00686C41" w:rsidRPr="00C32ED6">
        <w:rPr>
          <w:rFonts w:asciiTheme="majorBidi" w:hAnsiTheme="majorBidi" w:cstheme="majorBidi"/>
          <w:sz w:val="24"/>
          <w:szCs w:val="24"/>
        </w:rPr>
        <w:t xml:space="preserve"> of families of persons who meet one of the reasons for exemption. Such lists sh</w:t>
      </w:r>
      <w:r>
        <w:rPr>
          <w:rFonts w:asciiTheme="majorBidi" w:hAnsiTheme="majorBidi" w:cstheme="majorBidi"/>
          <w:sz w:val="24"/>
          <w:szCs w:val="24"/>
        </w:rPr>
        <w:t xml:space="preserve">all be certified by the mayor, </w:t>
      </w:r>
      <w:r w:rsidR="00BB6DE5">
        <w:rPr>
          <w:rFonts w:asciiTheme="majorBidi" w:hAnsiTheme="majorBidi" w:cstheme="majorBidi"/>
          <w:sz w:val="24"/>
          <w:szCs w:val="24"/>
        </w:rPr>
        <w:t>district administrator</w:t>
      </w:r>
      <w:r w:rsidR="00686C41" w:rsidRPr="00690260">
        <w:rPr>
          <w:rFonts w:asciiTheme="majorBidi" w:hAnsiTheme="majorBidi" w:cstheme="majorBidi"/>
          <w:sz w:val="24"/>
          <w:szCs w:val="24"/>
        </w:rPr>
        <w:t>, or</w:t>
      </w:r>
      <w:r w:rsidR="00686C41" w:rsidRPr="00C32ED6">
        <w:rPr>
          <w:rFonts w:asciiTheme="majorBidi" w:hAnsiTheme="majorBidi" w:cstheme="majorBidi"/>
          <w:sz w:val="24"/>
          <w:szCs w:val="24"/>
        </w:rPr>
        <w:t xml:space="preserve"> consul and subject to the approval of the </w:t>
      </w:r>
      <w:r w:rsidR="00947106">
        <w:rPr>
          <w:rFonts w:asciiTheme="majorBidi" w:hAnsiTheme="majorBidi" w:cstheme="majorBidi"/>
          <w:sz w:val="24"/>
          <w:szCs w:val="24"/>
        </w:rPr>
        <w:t>conscription</w:t>
      </w:r>
      <w:r w:rsidR="00686C41" w:rsidRPr="00C32ED6">
        <w:rPr>
          <w:rFonts w:asciiTheme="majorBidi" w:hAnsiTheme="majorBidi" w:cstheme="majorBidi"/>
          <w:sz w:val="24"/>
          <w:szCs w:val="24"/>
        </w:rPr>
        <w:t xml:space="preserve"> committee.</w:t>
      </w:r>
    </w:p>
    <w:p w14:paraId="70D1AADF" w14:textId="77777777" w:rsidR="002B6AC3" w:rsidRDefault="002B6AC3" w:rsidP="00C32ED6">
      <w:pPr>
        <w:spacing w:after="0" w:line="259" w:lineRule="auto"/>
        <w:jc w:val="center"/>
        <w:rPr>
          <w:rFonts w:asciiTheme="majorBidi" w:hAnsiTheme="majorBidi" w:cstheme="majorBidi"/>
          <w:b/>
          <w:sz w:val="24"/>
          <w:szCs w:val="24"/>
        </w:rPr>
      </w:pPr>
    </w:p>
    <w:p w14:paraId="369515C3" w14:textId="77777777" w:rsidR="004228C4" w:rsidRDefault="004228C4" w:rsidP="00C32ED6">
      <w:pPr>
        <w:spacing w:after="0" w:line="259" w:lineRule="auto"/>
        <w:jc w:val="center"/>
        <w:rPr>
          <w:rFonts w:asciiTheme="majorBidi" w:hAnsiTheme="majorBidi" w:cstheme="majorBidi"/>
          <w:b/>
          <w:sz w:val="24"/>
          <w:szCs w:val="24"/>
        </w:rPr>
      </w:pPr>
    </w:p>
    <w:p w14:paraId="249BBA1E" w14:textId="77777777" w:rsidR="00690260" w:rsidRDefault="00690260" w:rsidP="00C32ED6">
      <w:pPr>
        <w:spacing w:after="0" w:line="259" w:lineRule="auto"/>
        <w:jc w:val="center"/>
        <w:rPr>
          <w:rFonts w:asciiTheme="majorBidi" w:hAnsiTheme="majorBidi" w:cstheme="majorBidi"/>
          <w:b/>
          <w:sz w:val="24"/>
          <w:szCs w:val="24"/>
        </w:rPr>
      </w:pPr>
    </w:p>
    <w:p w14:paraId="1070B149" w14:textId="5C0E1DD7" w:rsidR="00DD2D23" w:rsidRPr="00C32ED6" w:rsidRDefault="00DD2D23" w:rsidP="00C32ED6">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lastRenderedPageBreak/>
        <w:t>Chapter (3)</w:t>
      </w:r>
    </w:p>
    <w:p w14:paraId="4E4DF005" w14:textId="77777777" w:rsidR="00DD2D23" w:rsidRPr="00C32ED6" w:rsidRDefault="00DD2D23" w:rsidP="00C32ED6">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Medical Committee and Medical Authority</w:t>
      </w:r>
    </w:p>
    <w:p w14:paraId="1EFDD9FE" w14:textId="77777777" w:rsidR="00DD2D23" w:rsidRPr="00C32ED6" w:rsidRDefault="00DD2D23" w:rsidP="00C32ED6">
      <w:pPr>
        <w:spacing w:after="0" w:line="259" w:lineRule="auto"/>
        <w:jc w:val="both"/>
        <w:rPr>
          <w:rFonts w:asciiTheme="majorBidi" w:eastAsia="Times New Roman" w:hAnsiTheme="majorBidi" w:cstheme="majorBidi"/>
          <w:sz w:val="24"/>
          <w:szCs w:val="24"/>
        </w:rPr>
      </w:pPr>
    </w:p>
    <w:p w14:paraId="0BA0A783" w14:textId="77777777" w:rsidR="00686C41" w:rsidRPr="00C32ED6" w:rsidRDefault="008950BE" w:rsidP="002B6AC3">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(16)</w:t>
      </w:r>
    </w:p>
    <w:p w14:paraId="2D4715F2" w14:textId="373E6BAE" w:rsidR="00686C41" w:rsidRPr="00C32ED6" w:rsidRDefault="00686C41" w:rsidP="00C32ED6">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Each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committee shall have a medical committee attached thereto composed of at least two government doctors.</w:t>
      </w:r>
    </w:p>
    <w:p w14:paraId="1B21B816" w14:textId="77777777" w:rsidR="008950BE" w:rsidRPr="00C32ED6" w:rsidRDefault="008950BE" w:rsidP="00C32ED6">
      <w:pPr>
        <w:spacing w:after="0" w:line="259" w:lineRule="auto"/>
        <w:jc w:val="both"/>
        <w:rPr>
          <w:rFonts w:asciiTheme="majorBidi" w:eastAsia="Times New Roman" w:hAnsiTheme="majorBidi" w:cstheme="majorBidi"/>
          <w:sz w:val="24"/>
          <w:szCs w:val="24"/>
        </w:rPr>
      </w:pPr>
    </w:p>
    <w:p w14:paraId="779FEF4B" w14:textId="77777777" w:rsidR="008950BE" w:rsidRPr="00C32ED6" w:rsidRDefault="008950BE" w:rsidP="002B6AC3">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(17)</w:t>
      </w:r>
    </w:p>
    <w:p w14:paraId="4DABFF24" w14:textId="70B5D32A" w:rsidR="00686C41" w:rsidRPr="00C32ED6" w:rsidRDefault="00686C41" w:rsidP="002B6AC3">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department shall have a medical authority attached thereto composed of not less </w:t>
      </w:r>
      <w:r w:rsidR="002B6AC3">
        <w:rPr>
          <w:rFonts w:asciiTheme="majorBidi" w:hAnsiTheme="majorBidi" w:cstheme="majorBidi"/>
          <w:sz w:val="24"/>
          <w:szCs w:val="24"/>
        </w:rPr>
        <w:t xml:space="preserve">than </w:t>
      </w:r>
      <w:r w:rsidR="002B6AC3" w:rsidRPr="003A19E3">
        <w:rPr>
          <w:rFonts w:asciiTheme="majorBidi" w:hAnsiTheme="majorBidi" w:cstheme="majorBidi"/>
          <w:sz w:val="24"/>
          <w:szCs w:val="24"/>
        </w:rPr>
        <w:t xml:space="preserve">three </w:t>
      </w:r>
      <w:r w:rsidRPr="003A19E3">
        <w:rPr>
          <w:rFonts w:asciiTheme="majorBidi" w:hAnsiTheme="majorBidi" w:cstheme="majorBidi"/>
          <w:sz w:val="24"/>
          <w:szCs w:val="24"/>
        </w:rPr>
        <w:t>various specialists</w:t>
      </w:r>
      <w:r w:rsidRPr="00C32ED6">
        <w:rPr>
          <w:rFonts w:asciiTheme="majorBidi" w:hAnsiTheme="majorBidi" w:cstheme="majorBidi"/>
          <w:sz w:val="24"/>
          <w:szCs w:val="24"/>
        </w:rPr>
        <w:t xml:space="preserve"> appointed by a decree issued by the Minister of Defence. This authority's decisions shall be final.</w:t>
      </w:r>
    </w:p>
    <w:p w14:paraId="5A67DB52" w14:textId="77777777" w:rsidR="008950BE" w:rsidRPr="00C32ED6" w:rsidRDefault="008950BE" w:rsidP="00C32ED6">
      <w:pPr>
        <w:spacing w:after="0" w:line="259" w:lineRule="auto"/>
        <w:jc w:val="both"/>
        <w:rPr>
          <w:rFonts w:asciiTheme="majorBidi" w:eastAsia="Times New Roman" w:hAnsiTheme="majorBidi" w:cstheme="majorBidi"/>
          <w:sz w:val="24"/>
          <w:szCs w:val="24"/>
        </w:rPr>
      </w:pPr>
    </w:p>
    <w:p w14:paraId="5D55D16C" w14:textId="77777777" w:rsidR="008950BE" w:rsidRPr="00C32ED6" w:rsidRDefault="008950BE" w:rsidP="002B6AC3">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(18)</w:t>
      </w:r>
    </w:p>
    <w:p w14:paraId="40500702" w14:textId="77777777" w:rsidR="008950BE" w:rsidRPr="00C32ED6" w:rsidRDefault="00686C41" w:rsidP="00C32ED6">
      <w:pPr>
        <w:spacing w:after="0" w:line="259" w:lineRule="auto"/>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The medical committee set out in Article (16) shall undertake the following: </w:t>
      </w:r>
    </w:p>
    <w:p w14:paraId="5929AB58" w14:textId="77777777" w:rsidR="008950BE" w:rsidRPr="00C32ED6" w:rsidRDefault="00686C41" w:rsidP="00A91F40">
      <w:pPr>
        <w:pStyle w:val="ListParagraph"/>
        <w:numPr>
          <w:ilvl w:val="0"/>
          <w:numId w:val="9"/>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Determine the age of the unregistered persons referred to in Article (12)(1)(a).  </w:t>
      </w:r>
    </w:p>
    <w:p w14:paraId="2E9F4415" w14:textId="77777777" w:rsidR="008950BE" w:rsidRPr="00C32ED6" w:rsidRDefault="00686C41" w:rsidP="00A91F40">
      <w:pPr>
        <w:pStyle w:val="ListParagraph"/>
        <w:numPr>
          <w:ilvl w:val="0"/>
          <w:numId w:val="9"/>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Conduct medical examinations of those called to determine the extent of their fitness for service in accordance with the rules set out by the Ministry of Defence. </w:t>
      </w:r>
    </w:p>
    <w:p w14:paraId="2F03AFCC" w14:textId="77777777" w:rsidR="00686C41" w:rsidRPr="00C32ED6" w:rsidRDefault="00686C41" w:rsidP="00A91F40">
      <w:pPr>
        <w:pStyle w:val="ListParagraph"/>
        <w:numPr>
          <w:ilvl w:val="0"/>
          <w:numId w:val="9"/>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Examine parents, siblings, </w:t>
      </w:r>
      <w:r w:rsidRPr="00690260">
        <w:rPr>
          <w:rFonts w:asciiTheme="majorBidi" w:hAnsiTheme="majorBidi" w:cstheme="majorBidi"/>
          <w:sz w:val="24"/>
          <w:szCs w:val="24"/>
        </w:rPr>
        <w:t xml:space="preserve">and </w:t>
      </w:r>
      <w:r w:rsidRPr="00CE4B6A">
        <w:rPr>
          <w:rFonts w:asciiTheme="majorBidi" w:hAnsiTheme="majorBidi" w:cstheme="majorBidi"/>
          <w:sz w:val="24"/>
          <w:szCs w:val="24"/>
        </w:rPr>
        <w:t>mothers' spouses</w:t>
      </w:r>
      <w:r w:rsidRPr="00690260">
        <w:rPr>
          <w:rFonts w:asciiTheme="majorBidi" w:hAnsiTheme="majorBidi" w:cstheme="majorBidi"/>
          <w:sz w:val="24"/>
          <w:szCs w:val="24"/>
        </w:rPr>
        <w:t xml:space="preserve"> to</w:t>
      </w:r>
      <w:r w:rsidR="002B6AC3" w:rsidRPr="00690260">
        <w:rPr>
          <w:rFonts w:asciiTheme="majorBidi" w:hAnsiTheme="majorBidi" w:cstheme="majorBidi"/>
          <w:sz w:val="24"/>
          <w:szCs w:val="24"/>
        </w:rPr>
        <w:t xml:space="preserve"> determine</w:t>
      </w:r>
      <w:r w:rsidR="002B6AC3">
        <w:rPr>
          <w:rFonts w:asciiTheme="majorBidi" w:hAnsiTheme="majorBidi" w:cstheme="majorBidi"/>
          <w:sz w:val="24"/>
          <w:szCs w:val="24"/>
        </w:rPr>
        <w:t xml:space="preserve"> the exten</w:t>
      </w:r>
      <w:r w:rsidR="002B6AC3" w:rsidRPr="007461A0">
        <w:rPr>
          <w:rFonts w:asciiTheme="majorBidi" w:hAnsiTheme="majorBidi" w:cstheme="majorBidi"/>
          <w:sz w:val="24"/>
          <w:szCs w:val="24"/>
        </w:rPr>
        <w:t xml:space="preserve">t of their </w:t>
      </w:r>
      <w:r w:rsidRPr="007461A0">
        <w:rPr>
          <w:rFonts w:asciiTheme="majorBidi" w:hAnsiTheme="majorBidi" w:cstheme="majorBidi"/>
          <w:sz w:val="24"/>
          <w:szCs w:val="24"/>
        </w:rPr>
        <w:t>physical ability in accordance with Article (6).</w:t>
      </w:r>
    </w:p>
    <w:p w14:paraId="3B7BFA9A" w14:textId="77777777" w:rsidR="008950BE" w:rsidRPr="00C32ED6" w:rsidRDefault="008950BE" w:rsidP="00C32ED6">
      <w:pPr>
        <w:spacing w:after="0" w:line="259" w:lineRule="auto"/>
        <w:jc w:val="both"/>
        <w:rPr>
          <w:rFonts w:asciiTheme="majorBidi" w:eastAsia="Times New Roman" w:hAnsiTheme="majorBidi" w:cstheme="majorBidi"/>
          <w:sz w:val="24"/>
          <w:szCs w:val="24"/>
        </w:rPr>
      </w:pPr>
    </w:p>
    <w:p w14:paraId="1E49C974" w14:textId="77777777" w:rsidR="008950BE" w:rsidRPr="00C32ED6" w:rsidRDefault="008950BE" w:rsidP="002B6AC3">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(19)</w:t>
      </w:r>
    </w:p>
    <w:p w14:paraId="0FC22303" w14:textId="77777777" w:rsidR="008950BE" w:rsidRPr="00C32ED6" w:rsidRDefault="00686C41" w:rsidP="002B6AC3">
      <w:pPr>
        <w:spacing w:after="0" w:line="259" w:lineRule="auto"/>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The medical authority shall </w:t>
      </w:r>
      <w:r w:rsidR="002B6AC3">
        <w:rPr>
          <w:rFonts w:asciiTheme="majorBidi" w:hAnsiTheme="majorBidi" w:cstheme="majorBidi"/>
          <w:sz w:val="24"/>
          <w:szCs w:val="24"/>
        </w:rPr>
        <w:t xml:space="preserve">examine parents, siblings, and </w:t>
      </w:r>
      <w:r w:rsidRPr="00CE4B6A">
        <w:rPr>
          <w:rFonts w:asciiTheme="majorBidi" w:hAnsiTheme="majorBidi" w:cstheme="majorBidi"/>
          <w:sz w:val="24"/>
          <w:szCs w:val="24"/>
        </w:rPr>
        <w:t>mothers' spouses</w:t>
      </w:r>
      <w:r w:rsidR="002B6AC3">
        <w:rPr>
          <w:rFonts w:asciiTheme="majorBidi" w:hAnsiTheme="majorBidi" w:cstheme="majorBidi"/>
          <w:sz w:val="24"/>
          <w:szCs w:val="24"/>
        </w:rPr>
        <w:t xml:space="preserve"> to determine their </w:t>
      </w:r>
      <w:r w:rsidRPr="00C32ED6">
        <w:rPr>
          <w:rFonts w:asciiTheme="majorBidi" w:hAnsiTheme="majorBidi" w:cstheme="majorBidi"/>
          <w:sz w:val="24"/>
          <w:szCs w:val="24"/>
        </w:rPr>
        <w:t xml:space="preserve">physical ability to support themselves and their families in the following cases: </w:t>
      </w:r>
    </w:p>
    <w:p w14:paraId="25C5E296" w14:textId="77777777" w:rsidR="008950BE" w:rsidRPr="00C32ED6" w:rsidRDefault="00686C41" w:rsidP="00A91F40">
      <w:pPr>
        <w:pStyle w:val="ListParagraph"/>
        <w:numPr>
          <w:ilvl w:val="0"/>
          <w:numId w:val="10"/>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If they have not previously been examined by the medical committee referred to in Article (16). </w:t>
      </w:r>
    </w:p>
    <w:p w14:paraId="33926CAF" w14:textId="77777777" w:rsidR="008950BE" w:rsidRPr="00C32ED6" w:rsidRDefault="00686C41" w:rsidP="00A91F40">
      <w:pPr>
        <w:pStyle w:val="ListParagraph"/>
        <w:numPr>
          <w:ilvl w:val="0"/>
          <w:numId w:val="10"/>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If they were transferred to the authority by the aforementioned medical committee. </w:t>
      </w:r>
    </w:p>
    <w:p w14:paraId="13604766" w14:textId="0A72F41D" w:rsidR="00686C41" w:rsidRPr="00C32ED6" w:rsidRDefault="00686C41" w:rsidP="00A91F40">
      <w:pPr>
        <w:pStyle w:val="ListParagraph"/>
        <w:numPr>
          <w:ilvl w:val="0"/>
          <w:numId w:val="10"/>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If they were transferred to the authority by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department director, whether by his own initiative or based on a complaint.</w:t>
      </w:r>
    </w:p>
    <w:p w14:paraId="6F9FD504" w14:textId="77777777" w:rsidR="008950BE" w:rsidRPr="00C32ED6" w:rsidRDefault="008950BE" w:rsidP="00C32ED6">
      <w:pPr>
        <w:spacing w:after="0" w:line="259" w:lineRule="auto"/>
        <w:jc w:val="center"/>
        <w:rPr>
          <w:rFonts w:ascii="Times New Roman" w:eastAsia="Times New Roman" w:hAnsiTheme="majorBidi" w:cstheme="majorBidi"/>
          <w:b/>
          <w:bCs/>
          <w:sz w:val="24"/>
          <w:szCs w:val="24"/>
          <w:rtl/>
        </w:rPr>
      </w:pPr>
    </w:p>
    <w:p w14:paraId="61BBE6CC" w14:textId="77777777" w:rsidR="00DD2D23" w:rsidRPr="00C32ED6" w:rsidRDefault="00DD2D23" w:rsidP="00C32ED6">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Chapter (4)</w:t>
      </w:r>
    </w:p>
    <w:p w14:paraId="00921321" w14:textId="770BA7C4" w:rsidR="00DD2D23" w:rsidRPr="00C32ED6" w:rsidRDefault="00947106" w:rsidP="00C32ED6">
      <w:pPr>
        <w:spacing w:after="0" w:line="259" w:lineRule="auto"/>
        <w:jc w:val="center"/>
        <w:rPr>
          <w:rFonts w:ascii="Times New Roman" w:eastAsia="Times New Roman" w:hAnsiTheme="majorBidi" w:cstheme="majorBidi"/>
          <w:b/>
          <w:bCs/>
          <w:sz w:val="24"/>
          <w:szCs w:val="24"/>
          <w:rtl/>
        </w:rPr>
      </w:pPr>
      <w:r>
        <w:rPr>
          <w:rFonts w:asciiTheme="majorBidi" w:hAnsiTheme="majorBidi" w:cstheme="majorBidi"/>
          <w:b/>
          <w:sz w:val="24"/>
          <w:szCs w:val="24"/>
        </w:rPr>
        <w:t>Conscription</w:t>
      </w:r>
      <w:r w:rsidR="00DD2D23" w:rsidRPr="00C32ED6">
        <w:rPr>
          <w:rFonts w:asciiTheme="majorBidi" w:hAnsiTheme="majorBidi" w:cstheme="majorBidi"/>
          <w:b/>
          <w:sz w:val="24"/>
          <w:szCs w:val="24"/>
        </w:rPr>
        <w:t xml:space="preserve"> Committee Activities</w:t>
      </w:r>
    </w:p>
    <w:p w14:paraId="7EF4857E" w14:textId="77777777" w:rsidR="00DD2D23" w:rsidRPr="00C32ED6" w:rsidRDefault="00DD2D23" w:rsidP="00C32ED6">
      <w:pPr>
        <w:spacing w:after="0" w:line="259" w:lineRule="auto"/>
        <w:jc w:val="both"/>
        <w:rPr>
          <w:rFonts w:asciiTheme="majorBidi" w:eastAsia="Times New Roman" w:hAnsiTheme="majorBidi" w:cstheme="majorBidi"/>
          <w:sz w:val="24"/>
          <w:szCs w:val="24"/>
        </w:rPr>
      </w:pPr>
    </w:p>
    <w:p w14:paraId="05B22EEF" w14:textId="77777777" w:rsidR="008950BE" w:rsidRPr="00C32ED6" w:rsidRDefault="008950BE" w:rsidP="002B6AC3">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(20)</w:t>
      </w:r>
    </w:p>
    <w:p w14:paraId="1FBF4518" w14:textId="153002FE" w:rsidR="00686C41" w:rsidRPr="00C32ED6" w:rsidRDefault="00947106" w:rsidP="00C32ED6">
      <w:pPr>
        <w:spacing w:after="0" w:line="259" w:lineRule="auto"/>
        <w:jc w:val="both"/>
        <w:rPr>
          <w:rFonts w:asciiTheme="majorBidi" w:eastAsia="Times New Roman" w:hAnsiTheme="majorBidi" w:cstheme="majorBidi"/>
          <w:sz w:val="24"/>
          <w:szCs w:val="24"/>
        </w:rPr>
      </w:pPr>
      <w:r>
        <w:rPr>
          <w:rFonts w:asciiTheme="majorBidi" w:hAnsiTheme="majorBidi" w:cstheme="majorBidi"/>
          <w:sz w:val="24"/>
          <w:szCs w:val="24"/>
        </w:rPr>
        <w:t>Conscription</w:t>
      </w:r>
      <w:r w:rsidR="00686C41" w:rsidRPr="00C32ED6">
        <w:rPr>
          <w:rFonts w:asciiTheme="majorBidi" w:hAnsiTheme="majorBidi" w:cstheme="majorBidi"/>
          <w:sz w:val="24"/>
          <w:szCs w:val="24"/>
        </w:rPr>
        <w:t xml:space="preserve"> committees shall correct the list set out in Article (12)(c) by removing those who are determined to be deceased and not listed in the death records, those who have not reached the age of service, those over thirty-two years of age, and those citizens treated based on their place of birth.</w:t>
      </w:r>
    </w:p>
    <w:p w14:paraId="07CA5B06" w14:textId="77777777" w:rsidR="00686C41" w:rsidRPr="00C32ED6" w:rsidRDefault="00686C41" w:rsidP="00C32ED6">
      <w:pPr>
        <w:spacing w:after="0" w:line="259" w:lineRule="auto"/>
        <w:jc w:val="both"/>
        <w:rPr>
          <w:rFonts w:ascii="Times New Roman" w:eastAsia="Times New Roman" w:hAnsiTheme="majorBidi" w:cstheme="majorBidi"/>
          <w:color w:val="000000" w:themeColor="text1"/>
          <w:sz w:val="24"/>
          <w:szCs w:val="24"/>
          <w:rtl/>
        </w:rPr>
      </w:pPr>
    </w:p>
    <w:p w14:paraId="7912BC95" w14:textId="77777777" w:rsidR="008950BE" w:rsidRPr="00C32ED6" w:rsidRDefault="008950BE" w:rsidP="00AF073C">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Article (21)</w:t>
      </w:r>
    </w:p>
    <w:p w14:paraId="5ED9A44D" w14:textId="6DEF7641" w:rsidR="008950BE" w:rsidRPr="00C32ED6" w:rsidRDefault="008950BE" w:rsidP="00C32ED6">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In cases of exception or exemption from service,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committee shall issue decisions </w:t>
      </w:r>
      <w:proofErr w:type="gramStart"/>
      <w:r w:rsidRPr="00C32ED6">
        <w:rPr>
          <w:rFonts w:asciiTheme="majorBidi" w:hAnsiTheme="majorBidi" w:cstheme="majorBidi"/>
          <w:sz w:val="24"/>
          <w:szCs w:val="24"/>
        </w:rPr>
        <w:t>with regard to</w:t>
      </w:r>
      <w:proofErr w:type="gramEnd"/>
      <w:r w:rsidRPr="00C32ED6">
        <w:rPr>
          <w:rFonts w:asciiTheme="majorBidi" w:hAnsiTheme="majorBidi" w:cstheme="majorBidi"/>
          <w:sz w:val="24"/>
          <w:szCs w:val="24"/>
        </w:rPr>
        <w:t xml:space="preserve"> those determined to be physically fit, pursuant to the lists set out in Article (15). The committee may hear statements from those named on the list and others whose statements or testimony it deems necessary to hear and may place such persons under oath and order them to appear if they fail to do so.</w:t>
      </w:r>
    </w:p>
    <w:p w14:paraId="5E8107B2" w14:textId="77777777" w:rsidR="008950BE" w:rsidRDefault="008950BE" w:rsidP="00C32ED6">
      <w:pPr>
        <w:spacing w:after="0" w:line="259" w:lineRule="auto"/>
        <w:jc w:val="both"/>
        <w:rPr>
          <w:rFonts w:asciiTheme="majorBidi" w:eastAsia="Times New Roman" w:hAnsiTheme="majorBidi" w:cstheme="majorBidi"/>
          <w:sz w:val="24"/>
          <w:szCs w:val="24"/>
        </w:rPr>
      </w:pPr>
    </w:p>
    <w:p w14:paraId="17111CD2" w14:textId="77777777" w:rsidR="00AF073C" w:rsidRDefault="00AF073C" w:rsidP="00C32ED6">
      <w:pPr>
        <w:spacing w:after="0" w:line="259" w:lineRule="auto"/>
        <w:jc w:val="both"/>
        <w:rPr>
          <w:rFonts w:asciiTheme="majorBidi" w:eastAsia="Times New Roman" w:hAnsiTheme="majorBidi" w:cstheme="majorBidi"/>
          <w:sz w:val="24"/>
          <w:szCs w:val="24"/>
        </w:rPr>
      </w:pPr>
    </w:p>
    <w:p w14:paraId="068B6003" w14:textId="77777777" w:rsidR="00AF073C" w:rsidRPr="00C32ED6" w:rsidRDefault="00AF073C" w:rsidP="00C32ED6">
      <w:pPr>
        <w:spacing w:after="0" w:line="259" w:lineRule="auto"/>
        <w:jc w:val="both"/>
        <w:rPr>
          <w:rFonts w:asciiTheme="majorBidi" w:eastAsia="Times New Roman" w:hAnsiTheme="majorBidi" w:cstheme="majorBidi"/>
          <w:sz w:val="24"/>
          <w:szCs w:val="24"/>
        </w:rPr>
      </w:pPr>
    </w:p>
    <w:p w14:paraId="2BEEFDA7" w14:textId="77777777" w:rsidR="008950BE" w:rsidRPr="00C32ED6" w:rsidRDefault="008950BE" w:rsidP="00AF073C">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lastRenderedPageBreak/>
        <w:t>Article (22)</w:t>
      </w:r>
    </w:p>
    <w:p w14:paraId="0A85A9BE" w14:textId="1A2AEB7B" w:rsidR="008950BE" w:rsidRPr="00C32ED6" w:rsidRDefault="008950BE" w:rsidP="00C32ED6">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committee shall determine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priority numbers of those determined to be fit in accordance with Article (18), as well as the numbers of those failing to appear, postponing, and those whose </w:t>
      </w:r>
      <w:r w:rsidR="000A4594">
        <w:rPr>
          <w:rFonts w:asciiTheme="majorBidi" w:hAnsiTheme="majorBidi" w:cstheme="majorBidi"/>
          <w:sz w:val="24"/>
          <w:szCs w:val="24"/>
        </w:rPr>
        <w:t>grounds</w:t>
      </w:r>
      <w:r w:rsidRPr="00C32ED6">
        <w:rPr>
          <w:rFonts w:asciiTheme="majorBidi" w:hAnsiTheme="majorBidi" w:cstheme="majorBidi"/>
          <w:sz w:val="24"/>
          <w:szCs w:val="24"/>
        </w:rPr>
        <w:t xml:space="preserve"> for exception or exemption have lapsed.</w:t>
      </w:r>
    </w:p>
    <w:p w14:paraId="44CD88BC" w14:textId="77777777" w:rsidR="008950BE" w:rsidRPr="00C32ED6" w:rsidRDefault="008950BE" w:rsidP="00C32ED6">
      <w:pPr>
        <w:spacing w:after="0" w:line="259" w:lineRule="auto"/>
        <w:jc w:val="both"/>
        <w:rPr>
          <w:rFonts w:asciiTheme="majorBidi" w:eastAsia="Times New Roman" w:hAnsiTheme="majorBidi" w:cstheme="majorBidi"/>
          <w:sz w:val="24"/>
          <w:szCs w:val="24"/>
        </w:rPr>
      </w:pPr>
    </w:p>
    <w:p w14:paraId="1C035C4E" w14:textId="77777777" w:rsidR="008950BE" w:rsidRPr="00C32ED6" w:rsidRDefault="008950BE" w:rsidP="00AF073C">
      <w:pPr>
        <w:spacing w:after="0" w:line="259" w:lineRule="auto"/>
        <w:jc w:val="center"/>
        <w:rPr>
          <w:rFonts w:asciiTheme="majorBidi" w:eastAsia="Times New Roman" w:hAnsiTheme="majorBidi" w:cstheme="majorBidi"/>
          <w:b/>
          <w:bCs/>
          <w:sz w:val="24"/>
          <w:szCs w:val="24"/>
        </w:rPr>
      </w:pPr>
      <w:r w:rsidRPr="00C32ED6">
        <w:rPr>
          <w:rFonts w:asciiTheme="majorBidi" w:hAnsiTheme="majorBidi" w:cstheme="majorBidi"/>
          <w:b/>
          <w:sz w:val="24"/>
          <w:szCs w:val="24"/>
        </w:rPr>
        <w:t>Article (23)</w:t>
      </w:r>
    </w:p>
    <w:p w14:paraId="47F8E52B" w14:textId="19EFC21B" w:rsidR="008950BE" w:rsidRPr="00C32ED6" w:rsidRDefault="008950BE" w:rsidP="00A91F40">
      <w:pPr>
        <w:pStyle w:val="ListParagraph"/>
        <w:numPr>
          <w:ilvl w:val="0"/>
          <w:numId w:val="11"/>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After completion of the previous process,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committee shall, in cooperation </w:t>
      </w:r>
      <w:r w:rsidR="00AF073C">
        <w:rPr>
          <w:rFonts w:asciiTheme="majorBidi" w:hAnsiTheme="majorBidi" w:cstheme="majorBidi"/>
          <w:sz w:val="24"/>
          <w:szCs w:val="24"/>
        </w:rPr>
        <w:t xml:space="preserve">with the </w:t>
      </w:r>
      <w:r w:rsidR="00AF073C" w:rsidRPr="009467F4">
        <w:rPr>
          <w:rFonts w:asciiTheme="majorBidi" w:hAnsiTheme="majorBidi" w:cstheme="majorBidi"/>
          <w:sz w:val="24"/>
          <w:szCs w:val="24"/>
        </w:rPr>
        <w:t xml:space="preserve">municipalities and </w:t>
      </w:r>
      <w:r w:rsidR="00BB6DE5">
        <w:rPr>
          <w:rFonts w:asciiTheme="majorBidi" w:hAnsiTheme="majorBidi" w:cstheme="majorBidi"/>
          <w:sz w:val="24"/>
          <w:szCs w:val="24"/>
        </w:rPr>
        <w:t>district</w:t>
      </w:r>
      <w:r w:rsidRPr="00CE4B6A">
        <w:rPr>
          <w:rFonts w:asciiTheme="majorBidi" w:hAnsiTheme="majorBidi" w:cstheme="majorBidi"/>
          <w:sz w:val="24"/>
          <w:szCs w:val="24"/>
        </w:rPr>
        <w:t>s</w:t>
      </w:r>
      <w:r w:rsidRPr="009467F4">
        <w:rPr>
          <w:rFonts w:asciiTheme="majorBidi" w:hAnsiTheme="majorBidi" w:cstheme="majorBidi"/>
          <w:sz w:val="24"/>
          <w:szCs w:val="24"/>
        </w:rPr>
        <w:t xml:space="preserve"> create</w:t>
      </w:r>
      <w:r w:rsidRPr="00C32ED6">
        <w:rPr>
          <w:rFonts w:asciiTheme="majorBidi" w:hAnsiTheme="majorBidi" w:cstheme="majorBidi"/>
          <w:sz w:val="24"/>
          <w:szCs w:val="24"/>
        </w:rPr>
        <w:t xml:space="preserve"> a list with five sections. The first section shall have the names of those fit for service, those failing to appear, and those whose reason for exception or exemption have lapsed, in order of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priority numbers. The second section shall have the names of those for whom a temporary exception or exemption has been issued. The third sections shall have the names of those for whom a final exception or exemption has been issued. The fourth section shall have the names of those not fit for service. The fifth section shall have the names of those removed due to death pursuant to administrative reports or for another reason for removal to be stated therein. </w:t>
      </w:r>
    </w:p>
    <w:p w14:paraId="327C6B61" w14:textId="0E3666B3" w:rsidR="00DD2D23" w:rsidRPr="00C32ED6" w:rsidRDefault="008950BE" w:rsidP="00A91F40">
      <w:pPr>
        <w:pStyle w:val="ListParagraph"/>
        <w:numPr>
          <w:ilvl w:val="0"/>
          <w:numId w:val="11"/>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Said report shall be drawn up in three copies to be approved by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committee chairmen and members. One copy shall be kept on file with the committee, one sent to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department, and one sent to the governorate.</w:t>
      </w:r>
    </w:p>
    <w:p w14:paraId="6A302A06" w14:textId="77777777" w:rsidR="00DD2D23" w:rsidRPr="00C32ED6" w:rsidRDefault="00DD2D23" w:rsidP="00C32ED6">
      <w:pPr>
        <w:pStyle w:val="ListParagraph"/>
        <w:spacing w:after="0" w:line="259" w:lineRule="auto"/>
        <w:ind w:left="286"/>
        <w:jc w:val="both"/>
        <w:rPr>
          <w:rFonts w:asciiTheme="majorBidi" w:eastAsia="Times New Roman" w:hAnsiTheme="majorBidi" w:cstheme="majorBidi"/>
          <w:sz w:val="24"/>
          <w:szCs w:val="24"/>
        </w:rPr>
      </w:pPr>
    </w:p>
    <w:p w14:paraId="54C91473" w14:textId="77777777" w:rsidR="008950BE" w:rsidRPr="00C32ED6" w:rsidRDefault="008950BE" w:rsidP="00AF073C">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(24)</w:t>
      </w:r>
    </w:p>
    <w:p w14:paraId="41226BAD" w14:textId="580E8930" w:rsidR="008950BE" w:rsidRDefault="008950BE" w:rsidP="007461A0">
      <w:pPr>
        <w:spacing w:after="0" w:line="259" w:lineRule="auto"/>
        <w:jc w:val="both"/>
        <w:rPr>
          <w:rFonts w:asciiTheme="majorBidi" w:hAnsiTheme="majorBidi" w:cstheme="majorBidi"/>
          <w:sz w:val="24"/>
          <w:szCs w:val="24"/>
        </w:rPr>
      </w:pPr>
      <w:r w:rsidRPr="00C32ED6">
        <w:rPr>
          <w:rFonts w:asciiTheme="majorBidi" w:hAnsiTheme="majorBidi" w:cstheme="majorBidi"/>
          <w:sz w:val="24"/>
          <w:szCs w:val="24"/>
        </w:rPr>
        <w:t xml:space="preserve">The director of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department may, on his own initiative or at the request of the concerned party, submit to the authority set out in Article (11) the names of those whose names were not included in the list or the names of those </w:t>
      </w:r>
      <w:r w:rsidR="007461A0" w:rsidRPr="00C32ED6">
        <w:rPr>
          <w:rFonts w:asciiTheme="majorBidi" w:hAnsiTheme="majorBidi" w:cstheme="majorBidi"/>
          <w:sz w:val="24"/>
          <w:szCs w:val="24"/>
        </w:rPr>
        <w:t xml:space="preserve">wrongfully </w:t>
      </w:r>
      <w:r w:rsidRPr="00C32ED6">
        <w:rPr>
          <w:rFonts w:asciiTheme="majorBidi" w:hAnsiTheme="majorBidi" w:cstheme="majorBidi"/>
          <w:sz w:val="24"/>
          <w:szCs w:val="24"/>
        </w:rPr>
        <w:t>included. Said authority may include or remove names in accordance with the law.</w:t>
      </w:r>
    </w:p>
    <w:p w14:paraId="608994E7" w14:textId="77777777" w:rsidR="00AF073C" w:rsidRPr="00C32ED6" w:rsidRDefault="00AF073C" w:rsidP="00C32ED6">
      <w:pPr>
        <w:spacing w:after="0" w:line="259" w:lineRule="auto"/>
        <w:jc w:val="both"/>
        <w:rPr>
          <w:rFonts w:ascii="Times New Roman" w:eastAsia="Times New Roman" w:hAnsiTheme="majorBidi" w:cstheme="majorBidi"/>
          <w:sz w:val="24"/>
          <w:szCs w:val="24"/>
          <w:rtl/>
        </w:rPr>
      </w:pPr>
    </w:p>
    <w:p w14:paraId="19223F95" w14:textId="77777777" w:rsidR="008950BE" w:rsidRPr="00C32ED6" w:rsidRDefault="00DD2D23" w:rsidP="00C32ED6">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Part (3)</w:t>
      </w:r>
    </w:p>
    <w:p w14:paraId="51EDEC8D" w14:textId="77777777" w:rsidR="00AF073C" w:rsidRDefault="00AF073C" w:rsidP="00AF073C">
      <w:pPr>
        <w:spacing w:after="0" w:line="259" w:lineRule="auto"/>
        <w:jc w:val="center"/>
        <w:rPr>
          <w:rFonts w:asciiTheme="majorBidi" w:hAnsiTheme="majorBidi" w:cstheme="majorBidi"/>
          <w:b/>
          <w:sz w:val="24"/>
          <w:szCs w:val="24"/>
        </w:rPr>
      </w:pPr>
    </w:p>
    <w:p w14:paraId="2F98CA9F" w14:textId="77777777" w:rsidR="008950BE" w:rsidRPr="00C32ED6" w:rsidRDefault="008950BE" w:rsidP="00AF073C">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(25)</w:t>
      </w:r>
    </w:p>
    <w:p w14:paraId="13A1F0BC" w14:textId="02A0EDAC" w:rsidR="008950BE" w:rsidRPr="00C32ED6" w:rsidRDefault="008950BE" w:rsidP="00C32ED6">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Individuals who undergo medical examination and are determined to be fit for s</w:t>
      </w:r>
      <w:r w:rsidR="00AF073C">
        <w:rPr>
          <w:rFonts w:asciiTheme="majorBidi" w:hAnsiTheme="majorBidi" w:cstheme="majorBidi"/>
          <w:sz w:val="24"/>
          <w:szCs w:val="24"/>
        </w:rPr>
        <w:t>ervice shall be placed on call</w:t>
      </w:r>
      <w:r w:rsidRPr="00C32ED6">
        <w:rPr>
          <w:rFonts w:asciiTheme="majorBidi" w:hAnsiTheme="majorBidi" w:cstheme="majorBidi"/>
          <w:sz w:val="24"/>
          <w:szCs w:val="24"/>
        </w:rPr>
        <w:t xml:space="preserve"> and must inform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department of any change in their place of residence by registered letter withi</w:t>
      </w:r>
      <w:r w:rsidR="00AF073C">
        <w:rPr>
          <w:rFonts w:asciiTheme="majorBidi" w:hAnsiTheme="majorBidi" w:cstheme="majorBidi"/>
          <w:sz w:val="24"/>
          <w:szCs w:val="24"/>
        </w:rPr>
        <w:t>n a month of such change, if occurring</w:t>
      </w:r>
      <w:r w:rsidRPr="00C32ED6">
        <w:rPr>
          <w:rFonts w:asciiTheme="majorBidi" w:hAnsiTheme="majorBidi" w:cstheme="majorBidi"/>
          <w:sz w:val="24"/>
          <w:szCs w:val="24"/>
        </w:rPr>
        <w:t xml:space="preserve"> during the year in which they may be called for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in accordance with the following Article.</w:t>
      </w:r>
    </w:p>
    <w:p w14:paraId="469D0DE6" w14:textId="77777777" w:rsidR="008950BE" w:rsidRPr="00C32ED6" w:rsidRDefault="008950BE" w:rsidP="00C32ED6">
      <w:pPr>
        <w:spacing w:after="0" w:line="259" w:lineRule="auto"/>
        <w:jc w:val="both"/>
        <w:rPr>
          <w:rFonts w:asciiTheme="majorBidi" w:eastAsia="Times New Roman" w:hAnsiTheme="majorBidi" w:cstheme="majorBidi"/>
          <w:sz w:val="24"/>
          <w:szCs w:val="24"/>
        </w:rPr>
      </w:pPr>
    </w:p>
    <w:p w14:paraId="122B13D6" w14:textId="77777777" w:rsidR="008950BE" w:rsidRPr="00C32ED6" w:rsidRDefault="008950BE" w:rsidP="00AF073C">
      <w:pPr>
        <w:spacing w:after="0" w:line="259" w:lineRule="auto"/>
        <w:jc w:val="center"/>
        <w:rPr>
          <w:rFonts w:asciiTheme="majorBidi" w:eastAsia="Times New Roman" w:hAnsiTheme="majorBidi" w:cstheme="majorBidi"/>
          <w:b/>
          <w:bCs/>
          <w:sz w:val="24"/>
          <w:szCs w:val="24"/>
        </w:rPr>
      </w:pPr>
      <w:r w:rsidRPr="00C32ED6">
        <w:rPr>
          <w:rFonts w:asciiTheme="majorBidi" w:hAnsiTheme="majorBidi" w:cstheme="majorBidi"/>
          <w:b/>
          <w:sz w:val="24"/>
          <w:szCs w:val="24"/>
        </w:rPr>
        <w:t>Article (26)</w:t>
      </w:r>
    </w:p>
    <w:p w14:paraId="19A4C612" w14:textId="1446CCA4" w:rsidR="008950BE" w:rsidRPr="00C32ED6" w:rsidRDefault="00947106" w:rsidP="00A91F40">
      <w:pPr>
        <w:pStyle w:val="ListParagraph"/>
        <w:numPr>
          <w:ilvl w:val="0"/>
          <w:numId w:val="12"/>
        </w:numPr>
        <w:spacing w:after="0" w:line="259" w:lineRule="auto"/>
        <w:ind w:left="360"/>
        <w:jc w:val="both"/>
        <w:rPr>
          <w:rFonts w:asciiTheme="majorBidi" w:eastAsia="Times New Roman" w:hAnsiTheme="majorBidi" w:cstheme="majorBidi"/>
          <w:sz w:val="24"/>
          <w:szCs w:val="24"/>
        </w:rPr>
      </w:pPr>
      <w:r>
        <w:rPr>
          <w:rFonts w:asciiTheme="majorBidi" w:hAnsiTheme="majorBidi" w:cstheme="majorBidi"/>
          <w:sz w:val="24"/>
          <w:szCs w:val="24"/>
        </w:rPr>
        <w:t>Conscription</w:t>
      </w:r>
      <w:r w:rsidR="008950BE" w:rsidRPr="00C32ED6">
        <w:rPr>
          <w:rFonts w:asciiTheme="majorBidi" w:hAnsiTheme="majorBidi" w:cstheme="majorBidi"/>
          <w:sz w:val="24"/>
          <w:szCs w:val="24"/>
        </w:rPr>
        <w:t xml:space="preserve"> of those determined to be fit shall be according to the needs of the armed forces. A number of those determined to be fit in accordan</w:t>
      </w:r>
      <w:r w:rsidR="00AF073C">
        <w:rPr>
          <w:rFonts w:asciiTheme="majorBidi" w:hAnsiTheme="majorBidi" w:cstheme="majorBidi"/>
          <w:sz w:val="24"/>
          <w:szCs w:val="24"/>
        </w:rPr>
        <w:t xml:space="preserve">ce with Article (23) and those </w:t>
      </w:r>
      <w:r w:rsidR="008950BE" w:rsidRPr="003A19E3">
        <w:rPr>
          <w:rFonts w:asciiTheme="majorBidi" w:hAnsiTheme="majorBidi" w:cstheme="majorBidi"/>
          <w:sz w:val="24"/>
          <w:szCs w:val="24"/>
        </w:rPr>
        <w:t>delaying</w:t>
      </w:r>
      <w:r w:rsidR="008950BE" w:rsidRPr="00C32ED6">
        <w:rPr>
          <w:rFonts w:asciiTheme="majorBidi" w:hAnsiTheme="majorBidi" w:cstheme="majorBidi"/>
          <w:sz w:val="24"/>
          <w:szCs w:val="24"/>
        </w:rPr>
        <w:t xml:space="preserve"> shall be called each year from the </w:t>
      </w:r>
      <w:r>
        <w:rPr>
          <w:rFonts w:asciiTheme="majorBidi" w:hAnsiTheme="majorBidi" w:cstheme="majorBidi"/>
          <w:sz w:val="24"/>
          <w:szCs w:val="24"/>
        </w:rPr>
        <w:t>conscription</w:t>
      </w:r>
      <w:r w:rsidR="008950BE" w:rsidRPr="00C32ED6">
        <w:rPr>
          <w:rFonts w:asciiTheme="majorBidi" w:hAnsiTheme="majorBidi" w:cstheme="majorBidi"/>
          <w:sz w:val="24"/>
          <w:szCs w:val="24"/>
        </w:rPr>
        <w:t xml:space="preserve"> priority lists by </w:t>
      </w:r>
      <w:r>
        <w:rPr>
          <w:rFonts w:asciiTheme="majorBidi" w:hAnsiTheme="majorBidi" w:cstheme="majorBidi"/>
          <w:sz w:val="24"/>
          <w:szCs w:val="24"/>
        </w:rPr>
        <w:t>conscription</w:t>
      </w:r>
      <w:r w:rsidR="008950BE" w:rsidRPr="00C32ED6">
        <w:rPr>
          <w:rFonts w:asciiTheme="majorBidi" w:hAnsiTheme="majorBidi" w:cstheme="majorBidi"/>
          <w:sz w:val="24"/>
          <w:szCs w:val="24"/>
        </w:rPr>
        <w:t xml:space="preserve"> priority number and from among those exempted or postponing service whose reason for such has lapsed, to join </w:t>
      </w:r>
      <w:r w:rsidR="00AF073C">
        <w:rPr>
          <w:rFonts w:asciiTheme="majorBidi" w:hAnsiTheme="majorBidi" w:cstheme="majorBidi"/>
          <w:sz w:val="24"/>
          <w:szCs w:val="24"/>
        </w:rPr>
        <w:t>one of the</w:t>
      </w:r>
      <w:r w:rsidR="008950BE" w:rsidRPr="00C32ED6">
        <w:rPr>
          <w:rFonts w:asciiTheme="majorBidi" w:hAnsiTheme="majorBidi" w:cstheme="majorBidi"/>
          <w:sz w:val="24"/>
          <w:szCs w:val="24"/>
        </w:rPr>
        <w:t xml:space="preserve"> branch</w:t>
      </w:r>
      <w:r w:rsidR="00AF073C">
        <w:rPr>
          <w:rFonts w:asciiTheme="majorBidi" w:hAnsiTheme="majorBidi" w:cstheme="majorBidi"/>
          <w:sz w:val="24"/>
          <w:szCs w:val="24"/>
        </w:rPr>
        <w:t>es</w:t>
      </w:r>
      <w:r w:rsidR="008950BE" w:rsidRPr="00C32ED6">
        <w:rPr>
          <w:rFonts w:asciiTheme="majorBidi" w:hAnsiTheme="majorBidi" w:cstheme="majorBidi"/>
          <w:sz w:val="24"/>
          <w:szCs w:val="24"/>
        </w:rPr>
        <w:t xml:space="preserve"> of the military forces set out in Article (2). </w:t>
      </w:r>
    </w:p>
    <w:p w14:paraId="614F6565" w14:textId="7B2559AF" w:rsidR="008950BE" w:rsidRPr="003A19E3" w:rsidRDefault="008950BE" w:rsidP="00A91F40">
      <w:pPr>
        <w:pStyle w:val="ListParagraph"/>
        <w:numPr>
          <w:ilvl w:val="0"/>
          <w:numId w:val="12"/>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The Minis</w:t>
      </w:r>
      <w:r w:rsidR="00AF073C">
        <w:rPr>
          <w:rFonts w:asciiTheme="majorBidi" w:hAnsiTheme="majorBidi" w:cstheme="majorBidi"/>
          <w:sz w:val="24"/>
          <w:szCs w:val="24"/>
        </w:rPr>
        <w:t xml:space="preserve">try of Defence shall determine </w:t>
      </w:r>
      <w:r w:rsidR="00AF073C" w:rsidRPr="003A19E3">
        <w:rPr>
          <w:rFonts w:asciiTheme="majorBidi" w:hAnsiTheme="majorBidi" w:cstheme="majorBidi"/>
          <w:sz w:val="24"/>
          <w:szCs w:val="24"/>
        </w:rPr>
        <w:t>the</w:t>
      </w:r>
      <w:r w:rsidRPr="003A19E3">
        <w:rPr>
          <w:rFonts w:asciiTheme="majorBidi" w:hAnsiTheme="majorBidi" w:cstheme="majorBidi"/>
          <w:sz w:val="24"/>
          <w:szCs w:val="24"/>
        </w:rPr>
        <w:t xml:space="preserve"> percentage of those included in the </w:t>
      </w:r>
      <w:r w:rsidR="00947106">
        <w:rPr>
          <w:rFonts w:asciiTheme="majorBidi" w:hAnsiTheme="majorBidi" w:cstheme="majorBidi"/>
          <w:sz w:val="24"/>
          <w:szCs w:val="24"/>
        </w:rPr>
        <w:t>conscription</w:t>
      </w:r>
      <w:r w:rsidRPr="003A19E3">
        <w:rPr>
          <w:rFonts w:asciiTheme="majorBidi" w:hAnsiTheme="majorBidi" w:cstheme="majorBidi"/>
          <w:sz w:val="24"/>
          <w:szCs w:val="24"/>
        </w:rPr>
        <w:t xml:space="preserve"> priority lists of that year to be called to enlist </w:t>
      </w:r>
      <w:r w:rsidR="00AF073C" w:rsidRPr="003A19E3">
        <w:rPr>
          <w:rFonts w:asciiTheme="majorBidi" w:hAnsiTheme="majorBidi" w:cstheme="majorBidi"/>
          <w:sz w:val="24"/>
          <w:szCs w:val="24"/>
        </w:rPr>
        <w:t>in</w:t>
      </w:r>
      <w:r w:rsidRPr="003A19E3">
        <w:rPr>
          <w:rFonts w:asciiTheme="majorBidi" w:hAnsiTheme="majorBidi" w:cstheme="majorBidi"/>
          <w:sz w:val="24"/>
          <w:szCs w:val="24"/>
        </w:rPr>
        <w:t xml:space="preserve"> groups. </w:t>
      </w:r>
    </w:p>
    <w:p w14:paraId="3DF1D11F" w14:textId="1F320FE5" w:rsidR="008950BE" w:rsidRPr="00C32ED6" w:rsidRDefault="008950BE" w:rsidP="00A91F40">
      <w:pPr>
        <w:pStyle w:val="ListParagraph"/>
        <w:numPr>
          <w:ilvl w:val="0"/>
          <w:numId w:val="12"/>
        </w:numPr>
        <w:spacing w:after="0" w:line="259" w:lineRule="auto"/>
        <w:ind w:left="360"/>
        <w:jc w:val="both"/>
        <w:rPr>
          <w:rFonts w:asciiTheme="majorBidi" w:eastAsia="Times New Roman" w:hAnsiTheme="majorBidi" w:cstheme="majorBidi"/>
          <w:sz w:val="24"/>
          <w:szCs w:val="24"/>
        </w:rPr>
      </w:pPr>
      <w:r w:rsidRPr="003A19E3">
        <w:rPr>
          <w:rFonts w:asciiTheme="majorBidi" w:hAnsiTheme="majorBidi" w:cstheme="majorBidi"/>
          <w:sz w:val="24"/>
          <w:szCs w:val="24"/>
        </w:rPr>
        <w:t xml:space="preserve">The </w:t>
      </w:r>
      <w:r w:rsidR="00947106">
        <w:rPr>
          <w:rFonts w:asciiTheme="majorBidi" w:hAnsiTheme="majorBidi" w:cstheme="majorBidi"/>
          <w:sz w:val="24"/>
          <w:szCs w:val="24"/>
        </w:rPr>
        <w:t>conscription</w:t>
      </w:r>
      <w:r w:rsidRPr="003A19E3">
        <w:rPr>
          <w:rFonts w:asciiTheme="majorBidi" w:hAnsiTheme="majorBidi" w:cstheme="majorBidi"/>
          <w:sz w:val="24"/>
          <w:szCs w:val="24"/>
        </w:rPr>
        <w:t xml:space="preserve"> department shall notify each </w:t>
      </w:r>
      <w:r w:rsidR="00947106">
        <w:rPr>
          <w:rFonts w:asciiTheme="majorBidi" w:hAnsiTheme="majorBidi" w:cstheme="majorBidi"/>
          <w:sz w:val="24"/>
          <w:szCs w:val="24"/>
        </w:rPr>
        <w:t>conscription</w:t>
      </w:r>
      <w:r w:rsidRPr="003A19E3">
        <w:rPr>
          <w:rFonts w:asciiTheme="majorBidi" w:hAnsiTheme="majorBidi" w:cstheme="majorBidi"/>
          <w:sz w:val="24"/>
          <w:szCs w:val="24"/>
        </w:rPr>
        <w:t xml:space="preserve"> committee of the names</w:t>
      </w:r>
      <w:r w:rsidR="00AF073C" w:rsidRPr="003A19E3">
        <w:rPr>
          <w:rFonts w:asciiTheme="majorBidi" w:hAnsiTheme="majorBidi" w:cstheme="majorBidi"/>
          <w:sz w:val="24"/>
          <w:szCs w:val="24"/>
        </w:rPr>
        <w:t xml:space="preserve"> of those called in each group</w:t>
      </w:r>
      <w:r w:rsidRPr="003A19E3">
        <w:rPr>
          <w:rFonts w:asciiTheme="majorBidi" w:hAnsiTheme="majorBidi" w:cstheme="majorBidi"/>
          <w:sz w:val="24"/>
          <w:szCs w:val="24"/>
        </w:rPr>
        <w:t xml:space="preserve"> for medical examination by the</w:t>
      </w:r>
      <w:r w:rsidRPr="00C32ED6">
        <w:rPr>
          <w:rFonts w:asciiTheme="majorBidi" w:hAnsiTheme="majorBidi" w:cstheme="majorBidi"/>
          <w:sz w:val="24"/>
          <w:szCs w:val="24"/>
        </w:rPr>
        <w:t xml:space="preserve"> medical authority. Individuals shall be called according to their order on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priority lists, and at the same percentage amo</w:t>
      </w:r>
      <w:r w:rsidR="00AF073C">
        <w:rPr>
          <w:rFonts w:asciiTheme="majorBidi" w:hAnsiTheme="majorBidi" w:cstheme="majorBidi"/>
          <w:sz w:val="24"/>
          <w:szCs w:val="24"/>
        </w:rPr>
        <w:t xml:space="preserve">ng members of </w:t>
      </w:r>
      <w:r w:rsidR="00AF073C" w:rsidRPr="00C24047">
        <w:rPr>
          <w:rFonts w:asciiTheme="majorBidi" w:hAnsiTheme="majorBidi" w:cstheme="majorBidi"/>
          <w:sz w:val="24"/>
          <w:szCs w:val="24"/>
        </w:rPr>
        <w:t xml:space="preserve">each </w:t>
      </w:r>
      <w:r w:rsidR="00BB6DE5">
        <w:rPr>
          <w:rFonts w:asciiTheme="majorBidi" w:hAnsiTheme="majorBidi" w:cstheme="majorBidi"/>
          <w:sz w:val="24"/>
          <w:szCs w:val="24"/>
        </w:rPr>
        <w:t>district</w:t>
      </w:r>
      <w:r w:rsidRPr="00C32ED6">
        <w:rPr>
          <w:rFonts w:asciiTheme="majorBidi" w:hAnsiTheme="majorBidi" w:cstheme="majorBidi"/>
          <w:sz w:val="24"/>
          <w:szCs w:val="24"/>
        </w:rPr>
        <w:t xml:space="preserve"> or municipality. Those called to appear shall be served notice not less than fifteen days before the day set for their medical </w:t>
      </w:r>
      <w:r w:rsidRPr="00C32ED6">
        <w:rPr>
          <w:rFonts w:asciiTheme="majorBidi" w:hAnsiTheme="majorBidi" w:cstheme="majorBidi"/>
          <w:sz w:val="24"/>
          <w:szCs w:val="24"/>
        </w:rPr>
        <w:lastRenderedPageBreak/>
        <w:t>examination. The medical authority shall state each person's level of fitness for military service. Everyone determined to be fit shall join the service.</w:t>
      </w:r>
    </w:p>
    <w:p w14:paraId="00F06EA7" w14:textId="77777777" w:rsidR="008950BE" w:rsidRPr="00C32ED6" w:rsidRDefault="008950BE" w:rsidP="00C32ED6">
      <w:pPr>
        <w:spacing w:after="0" w:line="259" w:lineRule="auto"/>
        <w:jc w:val="both"/>
        <w:rPr>
          <w:rFonts w:ascii="Times New Roman" w:eastAsia="Times New Roman" w:hAnsiTheme="majorBidi" w:cstheme="majorBidi"/>
          <w:sz w:val="24"/>
          <w:szCs w:val="24"/>
          <w:rtl/>
        </w:rPr>
      </w:pPr>
    </w:p>
    <w:p w14:paraId="22D1AEB9" w14:textId="77777777" w:rsidR="008950BE" w:rsidRPr="00C32ED6" w:rsidRDefault="008950BE" w:rsidP="00AF073C">
      <w:pPr>
        <w:spacing w:after="0" w:line="259" w:lineRule="auto"/>
        <w:jc w:val="center"/>
        <w:rPr>
          <w:rFonts w:asciiTheme="majorBidi" w:eastAsia="Times New Roman" w:hAnsiTheme="majorBidi" w:cstheme="majorBidi"/>
          <w:b/>
          <w:bCs/>
          <w:sz w:val="24"/>
          <w:szCs w:val="24"/>
        </w:rPr>
      </w:pPr>
      <w:r w:rsidRPr="00C32ED6">
        <w:rPr>
          <w:rFonts w:asciiTheme="majorBidi" w:hAnsiTheme="majorBidi" w:cstheme="majorBidi"/>
          <w:b/>
          <w:sz w:val="24"/>
          <w:szCs w:val="24"/>
        </w:rPr>
        <w:t>Article (24)</w:t>
      </w:r>
    </w:p>
    <w:p w14:paraId="6128AF92" w14:textId="5E9895DD" w:rsidR="008950BE" w:rsidRPr="00C32ED6" w:rsidRDefault="008950BE" w:rsidP="00A91F40">
      <w:pPr>
        <w:pStyle w:val="ListParagraph"/>
        <w:numPr>
          <w:ilvl w:val="0"/>
          <w:numId w:val="13"/>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After meeting the army's need for individuals in a given year in accordance with the preceding Article, those who were </w:t>
      </w:r>
      <w:r w:rsidRPr="003A19E3">
        <w:rPr>
          <w:rFonts w:asciiTheme="majorBidi" w:hAnsiTheme="majorBidi" w:cstheme="majorBidi"/>
          <w:sz w:val="24"/>
          <w:szCs w:val="24"/>
        </w:rPr>
        <w:t xml:space="preserve">not called in that year, i.e., those whose turn for </w:t>
      </w:r>
      <w:r w:rsidR="00947106">
        <w:rPr>
          <w:rFonts w:asciiTheme="majorBidi" w:hAnsiTheme="majorBidi" w:cstheme="majorBidi"/>
          <w:sz w:val="24"/>
          <w:szCs w:val="24"/>
        </w:rPr>
        <w:t>conscription</w:t>
      </w:r>
      <w:r w:rsidRPr="003A19E3">
        <w:rPr>
          <w:rFonts w:asciiTheme="majorBidi" w:hAnsiTheme="majorBidi" w:cstheme="majorBidi"/>
          <w:sz w:val="24"/>
          <w:szCs w:val="24"/>
        </w:rPr>
        <w:t xml:space="preserve"> did </w:t>
      </w:r>
      <w:r w:rsidR="00AF073C" w:rsidRPr="003A19E3">
        <w:rPr>
          <w:rFonts w:asciiTheme="majorBidi" w:hAnsiTheme="majorBidi" w:cstheme="majorBidi"/>
          <w:sz w:val="24"/>
          <w:szCs w:val="24"/>
        </w:rPr>
        <w:t xml:space="preserve">not </w:t>
      </w:r>
      <w:r w:rsidRPr="003A19E3">
        <w:rPr>
          <w:rFonts w:asciiTheme="majorBidi" w:hAnsiTheme="majorBidi" w:cstheme="majorBidi"/>
          <w:sz w:val="24"/>
          <w:szCs w:val="24"/>
        </w:rPr>
        <w:t>come, shall remain on call for a period of three years during which they shall be enlisted in groups in the</w:t>
      </w:r>
      <w:r w:rsidRPr="00C32ED6">
        <w:rPr>
          <w:rFonts w:asciiTheme="majorBidi" w:hAnsiTheme="majorBidi" w:cstheme="majorBidi"/>
          <w:sz w:val="24"/>
          <w:szCs w:val="24"/>
        </w:rPr>
        <w:t xml:space="preserve"> manner and method set out in a decree issued by the Minister of Defence, unless they </w:t>
      </w:r>
      <w:r w:rsidR="00AF073C">
        <w:rPr>
          <w:rFonts w:asciiTheme="majorBidi" w:hAnsiTheme="majorBidi" w:cstheme="majorBidi"/>
          <w:sz w:val="24"/>
          <w:szCs w:val="24"/>
        </w:rPr>
        <w:t>turn</w:t>
      </w:r>
      <w:r w:rsidRPr="00C32ED6">
        <w:rPr>
          <w:rFonts w:asciiTheme="majorBidi" w:hAnsiTheme="majorBidi" w:cstheme="majorBidi"/>
          <w:sz w:val="24"/>
          <w:szCs w:val="24"/>
        </w:rPr>
        <w:t xml:space="preserve"> thirty-two years of age during such period, in which case Article (21) shall be applied with respect thereto. </w:t>
      </w:r>
    </w:p>
    <w:p w14:paraId="70E45A80" w14:textId="77777777" w:rsidR="008950BE" w:rsidRPr="00C32ED6" w:rsidRDefault="008950BE" w:rsidP="00A91F40">
      <w:pPr>
        <w:pStyle w:val="ListParagraph"/>
        <w:numPr>
          <w:ilvl w:val="0"/>
          <w:numId w:val="13"/>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If they are not enlisted within the stated three-year period, they may be enlisted before they </w:t>
      </w:r>
      <w:r w:rsidR="00AF073C">
        <w:rPr>
          <w:rFonts w:asciiTheme="majorBidi" w:hAnsiTheme="majorBidi" w:cstheme="majorBidi"/>
          <w:sz w:val="24"/>
          <w:szCs w:val="24"/>
        </w:rPr>
        <w:t>turn</w:t>
      </w:r>
      <w:r w:rsidRPr="00C32ED6">
        <w:rPr>
          <w:rFonts w:asciiTheme="majorBidi" w:hAnsiTheme="majorBidi" w:cstheme="majorBidi"/>
          <w:sz w:val="24"/>
          <w:szCs w:val="24"/>
        </w:rPr>
        <w:t xml:space="preserve"> thirty-two years of age in cases of necessity by a decree from the Cabinet.</w:t>
      </w:r>
    </w:p>
    <w:p w14:paraId="0370DC96" w14:textId="77777777" w:rsidR="008950BE" w:rsidRPr="00C32ED6" w:rsidRDefault="008950BE" w:rsidP="00C32ED6">
      <w:pPr>
        <w:spacing w:after="0" w:line="259" w:lineRule="auto"/>
        <w:ind w:left="2"/>
        <w:jc w:val="both"/>
        <w:rPr>
          <w:rFonts w:asciiTheme="majorBidi" w:eastAsia="Times New Roman" w:hAnsiTheme="majorBidi" w:cstheme="majorBidi"/>
          <w:sz w:val="24"/>
          <w:szCs w:val="24"/>
        </w:rPr>
      </w:pPr>
    </w:p>
    <w:p w14:paraId="1BCB122E" w14:textId="77777777" w:rsidR="0060601A" w:rsidRPr="00C32ED6" w:rsidRDefault="0060601A" w:rsidP="00AF073C">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(28)</w:t>
      </w:r>
    </w:p>
    <w:p w14:paraId="58851E37" w14:textId="77777777" w:rsidR="008950BE" w:rsidRPr="00C32ED6" w:rsidRDefault="008950BE" w:rsidP="00AF073C">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Anyone enlisted for compulsory service may request renewal of their service for a period of at least two years and not more than five years. The renewal shall take place with the approval of the Ministry of Defence. Multiple renewals may be made, provided the enlisted individual does not there</w:t>
      </w:r>
      <w:r w:rsidRPr="00A653A9">
        <w:rPr>
          <w:rFonts w:asciiTheme="majorBidi" w:hAnsiTheme="majorBidi" w:cstheme="majorBidi"/>
          <w:sz w:val="24"/>
          <w:szCs w:val="24"/>
        </w:rPr>
        <w:t xml:space="preserve">by exceed forty years of age, </w:t>
      </w:r>
      <w:r w:rsidR="00AF073C" w:rsidRPr="00A653A9">
        <w:rPr>
          <w:rFonts w:asciiTheme="majorBidi" w:hAnsiTheme="majorBidi" w:cstheme="majorBidi"/>
          <w:sz w:val="24"/>
          <w:szCs w:val="24"/>
        </w:rPr>
        <w:t xml:space="preserve">unless promoted to the rank of </w:t>
      </w:r>
      <w:r w:rsidRPr="00A653A9">
        <w:rPr>
          <w:rFonts w:asciiTheme="majorBidi" w:hAnsiTheme="majorBidi" w:cstheme="majorBidi"/>
          <w:sz w:val="24"/>
          <w:szCs w:val="24"/>
        </w:rPr>
        <w:t>deputy officer</w:t>
      </w:r>
      <w:r w:rsidR="00AF073C" w:rsidRPr="00A653A9">
        <w:rPr>
          <w:rFonts w:asciiTheme="majorBidi" w:hAnsiTheme="majorBidi" w:cstheme="majorBidi"/>
          <w:sz w:val="24"/>
          <w:szCs w:val="24"/>
        </w:rPr>
        <w:t>,</w:t>
      </w:r>
      <w:r w:rsidRPr="00A653A9">
        <w:rPr>
          <w:rFonts w:asciiTheme="majorBidi" w:hAnsiTheme="majorBidi" w:cstheme="majorBidi"/>
          <w:sz w:val="24"/>
          <w:szCs w:val="24"/>
        </w:rPr>
        <w:t xml:space="preserve"> in which case they</w:t>
      </w:r>
      <w:r w:rsidRPr="00C32ED6">
        <w:rPr>
          <w:rFonts w:asciiTheme="majorBidi" w:hAnsiTheme="majorBidi" w:cstheme="majorBidi"/>
          <w:sz w:val="24"/>
          <w:szCs w:val="24"/>
        </w:rPr>
        <w:t xml:space="preserve"> may remain in service until forty-five years of age.  If enlisted individuals who served as officers in accordance with Article (4) wish to continue to serve, they shall be appointed to the rank of first lieutenant and the special provisions for officers set out in the Army Law shall apply with regard thereto.</w:t>
      </w:r>
    </w:p>
    <w:p w14:paraId="05E503F8" w14:textId="77777777" w:rsidR="0060601A" w:rsidRPr="00C32ED6" w:rsidRDefault="0060601A" w:rsidP="00C32ED6">
      <w:pPr>
        <w:spacing w:after="0" w:line="259" w:lineRule="auto"/>
        <w:jc w:val="both"/>
        <w:rPr>
          <w:rFonts w:asciiTheme="majorBidi" w:eastAsia="Times New Roman" w:hAnsiTheme="majorBidi" w:cstheme="majorBidi"/>
          <w:sz w:val="24"/>
          <w:szCs w:val="24"/>
        </w:rPr>
      </w:pPr>
    </w:p>
    <w:p w14:paraId="3DD5E85B" w14:textId="77777777" w:rsidR="008950BE" w:rsidRPr="00C32ED6" w:rsidRDefault="0060601A" w:rsidP="00AF073C">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(29)</w:t>
      </w:r>
    </w:p>
    <w:p w14:paraId="523FCBCA" w14:textId="77777777" w:rsidR="0060601A" w:rsidRPr="00C32ED6" w:rsidRDefault="008950BE" w:rsidP="00A91F40">
      <w:pPr>
        <w:pStyle w:val="ListParagraph"/>
        <w:numPr>
          <w:ilvl w:val="0"/>
          <w:numId w:val="14"/>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Compulsory military service shall end with the completion of the term thereof. However, in cases of wa</w:t>
      </w:r>
      <w:r w:rsidR="00AF073C">
        <w:rPr>
          <w:rFonts w:asciiTheme="majorBidi" w:hAnsiTheme="majorBidi" w:cstheme="majorBidi"/>
          <w:sz w:val="24"/>
          <w:szCs w:val="24"/>
        </w:rPr>
        <w:t>r, mobilization, emergency, or active movements</w:t>
      </w:r>
      <w:r w:rsidRPr="00C32ED6">
        <w:rPr>
          <w:rFonts w:asciiTheme="majorBidi" w:hAnsiTheme="majorBidi" w:cstheme="majorBidi"/>
          <w:sz w:val="24"/>
          <w:szCs w:val="24"/>
        </w:rPr>
        <w:t xml:space="preserve"> those who have completed their</w:t>
      </w:r>
      <w:r w:rsidR="00AF073C">
        <w:rPr>
          <w:rFonts w:asciiTheme="majorBidi" w:hAnsiTheme="majorBidi" w:cstheme="majorBidi"/>
          <w:sz w:val="24"/>
          <w:szCs w:val="24"/>
        </w:rPr>
        <w:t xml:space="preserve"> service period may be held</w:t>
      </w:r>
      <w:r w:rsidRPr="00C32ED6">
        <w:rPr>
          <w:rFonts w:asciiTheme="majorBidi" w:hAnsiTheme="majorBidi" w:cstheme="majorBidi"/>
          <w:sz w:val="24"/>
          <w:szCs w:val="24"/>
        </w:rPr>
        <w:t xml:space="preserve"> in service pursuant to a decree from the Minister of Defence and those who have previously performed compulsory military service less than seven full years prior may be called up. For volunteers to the armed forces, the last period shall commence after completion of their eighteenth-month in service. </w:t>
      </w:r>
    </w:p>
    <w:p w14:paraId="7479F153" w14:textId="77777777" w:rsidR="008950BE" w:rsidRPr="00C32ED6" w:rsidRDefault="008950BE" w:rsidP="00A91F40">
      <w:pPr>
        <w:pStyle w:val="ListParagraph"/>
        <w:numPr>
          <w:ilvl w:val="0"/>
          <w:numId w:val="14"/>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Each person who performed compulsory military service must </w:t>
      </w:r>
      <w:r w:rsidR="00AF073C">
        <w:rPr>
          <w:rFonts w:asciiTheme="majorBidi" w:hAnsiTheme="majorBidi" w:cstheme="majorBidi"/>
          <w:sz w:val="24"/>
          <w:szCs w:val="24"/>
        </w:rPr>
        <w:t>declare</w:t>
      </w:r>
      <w:r w:rsidRPr="00C32ED6">
        <w:rPr>
          <w:rFonts w:asciiTheme="majorBidi" w:hAnsiTheme="majorBidi" w:cstheme="majorBidi"/>
          <w:sz w:val="24"/>
          <w:szCs w:val="24"/>
        </w:rPr>
        <w:t xml:space="preserve"> their place of residence and each change thereto to the body affiliated to the Ministry of Defence within ten days from the date of the change of residence.</w:t>
      </w:r>
    </w:p>
    <w:p w14:paraId="052C0168" w14:textId="77777777" w:rsidR="008950BE" w:rsidRPr="00C32ED6" w:rsidRDefault="008950BE" w:rsidP="00C32ED6">
      <w:pPr>
        <w:spacing w:after="0" w:line="259" w:lineRule="auto"/>
        <w:jc w:val="center"/>
        <w:rPr>
          <w:rFonts w:ascii="Times New Roman" w:eastAsia="Times New Roman" w:hAnsiTheme="majorBidi" w:cstheme="majorBidi"/>
          <w:color w:val="000000" w:themeColor="text1"/>
          <w:sz w:val="24"/>
          <w:szCs w:val="24"/>
          <w:rtl/>
        </w:rPr>
      </w:pPr>
    </w:p>
    <w:p w14:paraId="043E96D3" w14:textId="77777777" w:rsidR="00DD2D23" w:rsidRPr="00C32ED6" w:rsidRDefault="00DD2D23" w:rsidP="00C32ED6">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Part (4)</w:t>
      </w:r>
    </w:p>
    <w:p w14:paraId="702CDE49" w14:textId="77777777" w:rsidR="00DD2D23" w:rsidRPr="00C32ED6" w:rsidRDefault="00DD2D23" w:rsidP="00C32ED6">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General Provisions</w:t>
      </w:r>
    </w:p>
    <w:p w14:paraId="04589B39" w14:textId="77777777" w:rsidR="00DD2D23" w:rsidRPr="00C32ED6" w:rsidRDefault="00DD2D23" w:rsidP="00C32ED6">
      <w:pPr>
        <w:spacing w:after="0" w:line="259" w:lineRule="auto"/>
        <w:jc w:val="both"/>
        <w:rPr>
          <w:rFonts w:ascii="Times New Roman" w:eastAsia="Times New Roman" w:hAnsiTheme="majorBidi" w:cstheme="majorBidi"/>
          <w:color w:val="000000" w:themeColor="text1"/>
          <w:sz w:val="24"/>
          <w:szCs w:val="24"/>
          <w:rtl/>
        </w:rPr>
      </w:pPr>
    </w:p>
    <w:p w14:paraId="56478131" w14:textId="77777777" w:rsidR="0060601A" w:rsidRPr="00C32ED6" w:rsidRDefault="0060601A" w:rsidP="00AF073C">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Article (30)</w:t>
      </w:r>
    </w:p>
    <w:p w14:paraId="10342A71" w14:textId="77777777" w:rsidR="0060601A" w:rsidRPr="00C32ED6" w:rsidRDefault="0060601A" w:rsidP="00C32ED6">
      <w:pPr>
        <w:spacing w:after="0" w:line="259" w:lineRule="auto"/>
        <w:jc w:val="both"/>
        <w:rPr>
          <w:rFonts w:ascii="Times New Roman" w:eastAsia="Times New Roman" w:hAnsiTheme="majorBidi" w:cstheme="majorBidi"/>
          <w:color w:val="000000" w:themeColor="text1"/>
          <w:sz w:val="24"/>
          <w:szCs w:val="24"/>
          <w:rtl/>
        </w:rPr>
      </w:pPr>
      <w:r w:rsidRPr="00C32ED6">
        <w:rPr>
          <w:rFonts w:asciiTheme="majorBidi" w:hAnsiTheme="majorBidi" w:cstheme="majorBidi"/>
          <w:sz w:val="24"/>
          <w:szCs w:val="24"/>
        </w:rPr>
        <w:t>Each person called for compulsory service shall be subject to the provisions of military laws throughout the period of their service therein. Each person summoned in accordance with Article (29) shall also be subject to these provisions, commencing from the date set for their appearance.</w:t>
      </w:r>
    </w:p>
    <w:p w14:paraId="3C4CEB45" w14:textId="77777777" w:rsidR="0060601A" w:rsidRDefault="0060601A" w:rsidP="00C32ED6">
      <w:pPr>
        <w:spacing w:after="0" w:line="259" w:lineRule="auto"/>
        <w:jc w:val="both"/>
        <w:rPr>
          <w:rFonts w:asciiTheme="majorBidi" w:eastAsia="Times New Roman" w:hAnsiTheme="majorBidi" w:cstheme="majorBidi"/>
          <w:color w:val="000000" w:themeColor="text1"/>
          <w:sz w:val="24"/>
          <w:szCs w:val="24"/>
        </w:rPr>
      </w:pPr>
    </w:p>
    <w:p w14:paraId="6DEA9513" w14:textId="77777777" w:rsidR="00A835DB" w:rsidRDefault="00A835DB" w:rsidP="00C32ED6">
      <w:pPr>
        <w:spacing w:after="0" w:line="259" w:lineRule="auto"/>
        <w:jc w:val="both"/>
        <w:rPr>
          <w:rFonts w:asciiTheme="majorBidi" w:eastAsia="Times New Roman" w:hAnsiTheme="majorBidi" w:cstheme="majorBidi"/>
          <w:color w:val="000000" w:themeColor="text1"/>
          <w:sz w:val="24"/>
          <w:szCs w:val="24"/>
          <w:rtl/>
          <w:lang w:bidi="ar-EG"/>
        </w:rPr>
      </w:pPr>
    </w:p>
    <w:p w14:paraId="5B65E007" w14:textId="77777777" w:rsidR="003A19E3" w:rsidRDefault="003A19E3" w:rsidP="00C32ED6">
      <w:pPr>
        <w:spacing w:after="0" w:line="259" w:lineRule="auto"/>
        <w:jc w:val="both"/>
        <w:rPr>
          <w:rFonts w:asciiTheme="majorBidi" w:eastAsia="Times New Roman" w:hAnsiTheme="majorBidi" w:cstheme="majorBidi"/>
          <w:color w:val="000000" w:themeColor="text1"/>
          <w:sz w:val="24"/>
          <w:szCs w:val="24"/>
          <w:lang w:bidi="ar-EG"/>
        </w:rPr>
      </w:pPr>
    </w:p>
    <w:p w14:paraId="6E505C8F" w14:textId="77777777" w:rsidR="00A835DB" w:rsidRPr="00C32ED6" w:rsidRDefault="00A835DB" w:rsidP="00C32ED6">
      <w:pPr>
        <w:spacing w:after="0" w:line="259" w:lineRule="auto"/>
        <w:jc w:val="both"/>
        <w:rPr>
          <w:rFonts w:ascii="Times New Roman" w:eastAsia="Times New Roman" w:hAnsiTheme="majorBidi" w:cstheme="majorBidi"/>
          <w:color w:val="000000" w:themeColor="text1"/>
          <w:sz w:val="24"/>
          <w:szCs w:val="24"/>
          <w:rtl/>
        </w:rPr>
      </w:pPr>
    </w:p>
    <w:p w14:paraId="1BFBC8FF" w14:textId="77777777" w:rsidR="0060601A" w:rsidRPr="00C32ED6" w:rsidRDefault="0060601A" w:rsidP="00A835DB">
      <w:pPr>
        <w:spacing w:after="0" w:line="259" w:lineRule="auto"/>
        <w:jc w:val="center"/>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lastRenderedPageBreak/>
        <w:t>Article (31)</w:t>
      </w:r>
    </w:p>
    <w:p w14:paraId="255A999B" w14:textId="1EBA18AD" w:rsidR="0060601A" w:rsidRPr="00C32ED6" w:rsidRDefault="0060601A" w:rsidP="00A835DB">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Each Libyan who has </w:t>
      </w:r>
      <w:r w:rsidR="00A835DB">
        <w:rPr>
          <w:rFonts w:asciiTheme="majorBidi" w:hAnsiTheme="majorBidi" w:cstheme="majorBidi"/>
          <w:sz w:val="24"/>
          <w:szCs w:val="24"/>
        </w:rPr>
        <w:t>turned</w:t>
      </w:r>
      <w:r w:rsidRPr="00C32ED6">
        <w:rPr>
          <w:rFonts w:asciiTheme="majorBidi" w:hAnsiTheme="majorBidi" w:cstheme="majorBidi"/>
          <w:sz w:val="24"/>
          <w:szCs w:val="24"/>
        </w:rPr>
        <w:t xml:space="preserve"> twenty-one years of age and was not treated in accordance with this Law must present themselves to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committee within three months from the date they </w:t>
      </w:r>
      <w:r w:rsidR="00A835DB">
        <w:rPr>
          <w:rFonts w:asciiTheme="majorBidi" w:hAnsiTheme="majorBidi" w:cstheme="majorBidi"/>
          <w:sz w:val="24"/>
          <w:szCs w:val="24"/>
        </w:rPr>
        <w:t>turn</w:t>
      </w:r>
      <w:r w:rsidRPr="00C32ED6">
        <w:rPr>
          <w:rFonts w:asciiTheme="majorBidi" w:hAnsiTheme="majorBidi" w:cstheme="majorBidi"/>
          <w:sz w:val="24"/>
          <w:szCs w:val="24"/>
        </w:rPr>
        <w:t xml:space="preserve"> such age to determine their treatment.</w:t>
      </w:r>
    </w:p>
    <w:p w14:paraId="1FC3A747" w14:textId="77777777" w:rsidR="00DD2D23" w:rsidRPr="00C32ED6" w:rsidRDefault="00DD2D23" w:rsidP="00C32ED6">
      <w:pPr>
        <w:spacing w:after="0" w:line="259" w:lineRule="auto"/>
        <w:jc w:val="both"/>
        <w:rPr>
          <w:rFonts w:ascii="Times New Roman" w:eastAsia="Times New Roman" w:hAnsiTheme="majorBidi" w:cstheme="majorBidi"/>
          <w:sz w:val="24"/>
          <w:szCs w:val="24"/>
          <w:rtl/>
        </w:rPr>
      </w:pPr>
    </w:p>
    <w:p w14:paraId="2FF50BB6" w14:textId="77777777" w:rsidR="0060601A" w:rsidRPr="00C32ED6" w:rsidRDefault="0060601A" w:rsidP="00A835DB">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(32)</w:t>
      </w:r>
    </w:p>
    <w:p w14:paraId="66CF1271" w14:textId="64517312" w:rsidR="0060601A" w:rsidRPr="00C32ED6" w:rsidRDefault="0060601A" w:rsidP="00A835DB">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Each Libyan who has </w:t>
      </w:r>
      <w:r w:rsidR="00A835DB">
        <w:rPr>
          <w:rFonts w:asciiTheme="majorBidi" w:hAnsiTheme="majorBidi" w:cstheme="majorBidi"/>
          <w:sz w:val="24"/>
          <w:szCs w:val="24"/>
        </w:rPr>
        <w:t>turned</w:t>
      </w:r>
      <w:r w:rsidRPr="00C32ED6">
        <w:rPr>
          <w:rFonts w:asciiTheme="majorBidi" w:hAnsiTheme="majorBidi" w:cstheme="majorBidi"/>
          <w:sz w:val="24"/>
          <w:szCs w:val="24"/>
        </w:rPr>
        <w:t xml:space="preserve"> twenty-one years of age and was not treated in accordance with this Law must present themselves to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committee within three months from the date they </w:t>
      </w:r>
      <w:r w:rsidR="00A835DB">
        <w:rPr>
          <w:rFonts w:asciiTheme="majorBidi" w:hAnsiTheme="majorBidi" w:cstheme="majorBidi"/>
          <w:sz w:val="24"/>
          <w:szCs w:val="24"/>
        </w:rPr>
        <w:t>turn</w:t>
      </w:r>
      <w:r w:rsidRPr="00C32ED6">
        <w:rPr>
          <w:rFonts w:asciiTheme="majorBidi" w:hAnsiTheme="majorBidi" w:cstheme="majorBidi"/>
          <w:sz w:val="24"/>
          <w:szCs w:val="24"/>
        </w:rPr>
        <w:t xml:space="preserve"> such age to determine their treatment.</w:t>
      </w:r>
    </w:p>
    <w:p w14:paraId="31036446" w14:textId="77777777" w:rsidR="0060601A" w:rsidRPr="00C32ED6" w:rsidRDefault="0060601A" w:rsidP="00C32ED6">
      <w:pPr>
        <w:spacing w:after="0" w:line="259" w:lineRule="auto"/>
        <w:jc w:val="both"/>
        <w:rPr>
          <w:rFonts w:asciiTheme="majorBidi" w:eastAsia="Times New Roman" w:hAnsiTheme="majorBidi" w:cstheme="majorBidi"/>
          <w:sz w:val="24"/>
          <w:szCs w:val="24"/>
        </w:rPr>
      </w:pPr>
    </w:p>
    <w:p w14:paraId="6A2AA87E" w14:textId="77777777" w:rsidR="0060601A" w:rsidRPr="00C32ED6" w:rsidRDefault="0060601A" w:rsidP="00A835DB">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(33)</w:t>
      </w:r>
    </w:p>
    <w:p w14:paraId="018EEC87" w14:textId="23B86BA8" w:rsidR="0060601A" w:rsidRPr="00C32ED6" w:rsidRDefault="0060601A" w:rsidP="00A835DB">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After completion of the training period, enlisted persons shall </w:t>
      </w:r>
      <w:r w:rsidR="00C24047">
        <w:rPr>
          <w:rFonts w:asciiTheme="majorBidi" w:hAnsiTheme="majorBidi" w:cstheme="majorBidi"/>
          <w:sz w:val="24"/>
          <w:szCs w:val="24"/>
        </w:rPr>
        <w:t>swear</w:t>
      </w:r>
      <w:r w:rsidRPr="00C32ED6">
        <w:rPr>
          <w:rFonts w:asciiTheme="majorBidi" w:hAnsiTheme="majorBidi" w:cstheme="majorBidi"/>
          <w:sz w:val="24"/>
          <w:szCs w:val="24"/>
        </w:rPr>
        <w:t xml:space="preserve"> the oath of allegiance to the king, nation, and flag using the wording </w:t>
      </w:r>
      <w:r w:rsidR="00A835DB">
        <w:rPr>
          <w:rFonts w:asciiTheme="majorBidi" w:hAnsiTheme="majorBidi" w:cstheme="majorBidi"/>
          <w:sz w:val="24"/>
          <w:szCs w:val="24"/>
        </w:rPr>
        <w:t xml:space="preserve">set out in Article (13) of </w:t>
      </w:r>
      <w:r w:rsidR="00A835DB" w:rsidRPr="003A19E3">
        <w:rPr>
          <w:rFonts w:asciiTheme="majorBidi" w:hAnsiTheme="majorBidi" w:cstheme="majorBidi"/>
          <w:sz w:val="24"/>
          <w:szCs w:val="24"/>
        </w:rPr>
        <w:t xml:space="preserve">the </w:t>
      </w:r>
      <w:r w:rsidRPr="003A19E3">
        <w:rPr>
          <w:rFonts w:asciiTheme="majorBidi" w:hAnsiTheme="majorBidi" w:cstheme="majorBidi"/>
          <w:sz w:val="24"/>
          <w:szCs w:val="24"/>
        </w:rPr>
        <w:t>Army</w:t>
      </w:r>
      <w:r w:rsidRPr="00C32ED6">
        <w:rPr>
          <w:rFonts w:asciiTheme="majorBidi" w:hAnsiTheme="majorBidi" w:cstheme="majorBidi"/>
          <w:sz w:val="24"/>
          <w:szCs w:val="24"/>
        </w:rPr>
        <w:t xml:space="preserve"> Law before the Chief of Staff of the armed forces or an officer representing him in the presence of the Imam.</w:t>
      </w:r>
    </w:p>
    <w:p w14:paraId="6314A918" w14:textId="77777777" w:rsidR="0060601A" w:rsidRPr="00C32ED6" w:rsidRDefault="0060601A" w:rsidP="00C32ED6">
      <w:pPr>
        <w:spacing w:after="0" w:line="259" w:lineRule="auto"/>
        <w:jc w:val="both"/>
        <w:rPr>
          <w:rFonts w:asciiTheme="majorBidi" w:eastAsia="Times New Roman" w:hAnsiTheme="majorBidi" w:cstheme="majorBidi"/>
          <w:sz w:val="24"/>
          <w:szCs w:val="24"/>
        </w:rPr>
      </w:pPr>
    </w:p>
    <w:p w14:paraId="2AA7E473" w14:textId="77777777" w:rsidR="0060601A" w:rsidRPr="00C32ED6" w:rsidRDefault="0060601A" w:rsidP="00A835DB">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(34)</w:t>
      </w:r>
    </w:p>
    <w:p w14:paraId="05F3CFD8" w14:textId="77777777" w:rsidR="0060601A" w:rsidRPr="00C32ED6" w:rsidRDefault="0060601A" w:rsidP="00A835DB">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Salaries, remuneration, rank syste</w:t>
      </w:r>
      <w:r w:rsidR="00A835DB">
        <w:rPr>
          <w:rFonts w:asciiTheme="majorBidi" w:hAnsiTheme="majorBidi" w:cstheme="majorBidi"/>
          <w:sz w:val="24"/>
          <w:szCs w:val="24"/>
        </w:rPr>
        <w:t xml:space="preserve">m, promotion, and treatment of </w:t>
      </w:r>
      <w:r w:rsidRPr="00C32ED6">
        <w:rPr>
          <w:rFonts w:asciiTheme="majorBidi" w:hAnsiTheme="majorBidi" w:cstheme="majorBidi"/>
          <w:sz w:val="24"/>
          <w:szCs w:val="24"/>
        </w:rPr>
        <w:t>enlisted persons shall be set out under a decree from the Cabinet based on the submission of the Minister of Defence and proposal of the Chief-of-Staff.</w:t>
      </w:r>
    </w:p>
    <w:p w14:paraId="7579508E" w14:textId="77777777" w:rsidR="0060601A" w:rsidRPr="00C32ED6" w:rsidRDefault="0060601A" w:rsidP="00C32ED6">
      <w:pPr>
        <w:spacing w:after="0" w:line="259" w:lineRule="auto"/>
        <w:jc w:val="both"/>
        <w:rPr>
          <w:rFonts w:asciiTheme="majorBidi" w:eastAsia="Times New Roman" w:hAnsiTheme="majorBidi" w:cstheme="majorBidi"/>
          <w:sz w:val="24"/>
          <w:szCs w:val="24"/>
        </w:rPr>
      </w:pPr>
    </w:p>
    <w:p w14:paraId="4A14558A" w14:textId="77777777" w:rsidR="0060601A" w:rsidRPr="00C32ED6" w:rsidRDefault="0060601A" w:rsidP="00A835DB">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(35)</w:t>
      </w:r>
    </w:p>
    <w:p w14:paraId="09227603" w14:textId="77777777" w:rsidR="0060601A" w:rsidRPr="00C32ED6" w:rsidRDefault="0060601A" w:rsidP="00C32ED6">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The Ministry of Defence shall provide the following certificates free of charge to those who request them: </w:t>
      </w:r>
    </w:p>
    <w:p w14:paraId="0A1613A1" w14:textId="77777777" w:rsidR="0060601A" w:rsidRPr="00C32ED6" w:rsidRDefault="0060601A" w:rsidP="00A91F40">
      <w:pPr>
        <w:pStyle w:val="ListParagraph"/>
        <w:numPr>
          <w:ilvl w:val="0"/>
          <w:numId w:val="15"/>
        </w:numPr>
        <w:spacing w:after="0" w:line="259" w:lineRule="auto"/>
        <w:ind w:left="360"/>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Certificate of exemption from compulsory military service in accordance with Article (6). </w:t>
      </w:r>
    </w:p>
    <w:p w14:paraId="0BFBC65B" w14:textId="77777777" w:rsidR="0060601A" w:rsidRPr="00C32ED6" w:rsidRDefault="0060601A" w:rsidP="00A91F40">
      <w:pPr>
        <w:pStyle w:val="ListParagraph"/>
        <w:numPr>
          <w:ilvl w:val="0"/>
          <w:numId w:val="15"/>
        </w:numPr>
        <w:tabs>
          <w:tab w:val="left" w:pos="428"/>
        </w:tabs>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Certificate of performance of compulsory military service. </w:t>
      </w:r>
    </w:p>
    <w:p w14:paraId="54F553BE" w14:textId="77777777" w:rsidR="0060601A" w:rsidRPr="00C32ED6" w:rsidRDefault="0060601A" w:rsidP="00A91F40">
      <w:pPr>
        <w:pStyle w:val="ListParagraph"/>
        <w:numPr>
          <w:ilvl w:val="0"/>
          <w:numId w:val="15"/>
        </w:numPr>
        <w:tabs>
          <w:tab w:val="left" w:pos="428"/>
        </w:tabs>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Certificate of exception from compulsory service in accordance with Article (5). </w:t>
      </w:r>
    </w:p>
    <w:p w14:paraId="629A9330" w14:textId="77777777" w:rsidR="0060601A" w:rsidRPr="00C32ED6" w:rsidRDefault="0060601A" w:rsidP="00A91F40">
      <w:pPr>
        <w:pStyle w:val="ListParagraph"/>
        <w:numPr>
          <w:ilvl w:val="0"/>
          <w:numId w:val="15"/>
        </w:numPr>
        <w:tabs>
          <w:tab w:val="left" w:pos="428"/>
        </w:tabs>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Certificate of postponement of compulsory service in accordance with Articles (7) and (8). </w:t>
      </w:r>
    </w:p>
    <w:p w14:paraId="5F0D793E" w14:textId="77777777" w:rsidR="0060601A" w:rsidRPr="00C32ED6" w:rsidRDefault="0060601A" w:rsidP="00A91F40">
      <w:pPr>
        <w:pStyle w:val="ListParagraph"/>
        <w:numPr>
          <w:ilvl w:val="0"/>
          <w:numId w:val="15"/>
        </w:numPr>
        <w:tabs>
          <w:tab w:val="left" w:pos="428"/>
        </w:tabs>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Certificate tha</w:t>
      </w:r>
      <w:r w:rsidR="00A835DB">
        <w:rPr>
          <w:rFonts w:asciiTheme="majorBidi" w:hAnsiTheme="majorBidi" w:cstheme="majorBidi"/>
          <w:sz w:val="24"/>
          <w:szCs w:val="24"/>
        </w:rPr>
        <w:t xml:space="preserve">t the person is </w:t>
      </w:r>
      <w:r w:rsidRPr="00C32ED6">
        <w:rPr>
          <w:rFonts w:asciiTheme="majorBidi" w:hAnsiTheme="majorBidi" w:cstheme="majorBidi"/>
          <w:sz w:val="24"/>
          <w:szCs w:val="24"/>
        </w:rPr>
        <w:t xml:space="preserve">on </w:t>
      </w:r>
      <w:r w:rsidR="00A835DB">
        <w:rPr>
          <w:rFonts w:asciiTheme="majorBidi" w:hAnsiTheme="majorBidi" w:cstheme="majorBidi"/>
          <w:sz w:val="24"/>
          <w:szCs w:val="24"/>
        </w:rPr>
        <w:t>call</w:t>
      </w:r>
      <w:r w:rsidRPr="00C32ED6">
        <w:rPr>
          <w:rFonts w:asciiTheme="majorBidi" w:hAnsiTheme="majorBidi" w:cstheme="majorBidi"/>
          <w:sz w:val="24"/>
          <w:szCs w:val="24"/>
        </w:rPr>
        <w:t xml:space="preserve"> in accordance with the first paragraph of Article (27).</w:t>
      </w:r>
    </w:p>
    <w:p w14:paraId="22F13371" w14:textId="77777777" w:rsidR="0060601A" w:rsidRPr="00C32ED6" w:rsidRDefault="0060601A" w:rsidP="00C32ED6">
      <w:pPr>
        <w:tabs>
          <w:tab w:val="left" w:pos="428"/>
        </w:tabs>
        <w:spacing w:after="0" w:line="259" w:lineRule="auto"/>
        <w:jc w:val="both"/>
        <w:rPr>
          <w:rFonts w:asciiTheme="majorBidi" w:eastAsia="Times New Roman" w:hAnsiTheme="majorBidi" w:cstheme="majorBidi"/>
          <w:sz w:val="24"/>
          <w:szCs w:val="24"/>
        </w:rPr>
      </w:pPr>
    </w:p>
    <w:p w14:paraId="1A4F2974" w14:textId="77777777" w:rsidR="0060601A" w:rsidRPr="00C32ED6" w:rsidRDefault="0060601A" w:rsidP="00A40B8F">
      <w:pPr>
        <w:spacing w:after="0" w:line="259" w:lineRule="auto"/>
        <w:jc w:val="center"/>
        <w:rPr>
          <w:rFonts w:asciiTheme="majorBidi" w:eastAsia="Times New Roman" w:hAnsiTheme="majorBidi" w:cstheme="majorBidi"/>
          <w:b/>
          <w:bCs/>
          <w:sz w:val="24"/>
          <w:szCs w:val="24"/>
        </w:rPr>
      </w:pPr>
      <w:r w:rsidRPr="00C32ED6">
        <w:rPr>
          <w:rFonts w:asciiTheme="majorBidi" w:hAnsiTheme="majorBidi" w:cstheme="majorBidi"/>
          <w:b/>
          <w:sz w:val="24"/>
          <w:szCs w:val="24"/>
        </w:rPr>
        <w:t>Article (36)</w:t>
      </w:r>
    </w:p>
    <w:p w14:paraId="69F611D8" w14:textId="2D981E2F" w:rsidR="0060601A" w:rsidRPr="00C32ED6" w:rsidRDefault="0060601A" w:rsidP="00A91F40">
      <w:pPr>
        <w:pStyle w:val="ListParagraph"/>
        <w:numPr>
          <w:ilvl w:val="0"/>
          <w:numId w:val="16"/>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Government ministries and authorities, public authorities and institutions, and institutions subject to the Labour Law must hold the original job, or a job similar thereto, </w:t>
      </w:r>
      <w:r w:rsidR="00A40B8F">
        <w:rPr>
          <w:rFonts w:asciiTheme="majorBidi" w:hAnsiTheme="majorBidi" w:cstheme="majorBidi"/>
          <w:sz w:val="24"/>
          <w:szCs w:val="24"/>
        </w:rPr>
        <w:t>for</w:t>
      </w:r>
      <w:r w:rsidRPr="00C32ED6">
        <w:rPr>
          <w:rFonts w:asciiTheme="majorBidi" w:hAnsiTheme="majorBidi" w:cstheme="majorBidi"/>
          <w:sz w:val="24"/>
          <w:szCs w:val="24"/>
        </w:rPr>
        <w:t xml:space="preserve"> any of their employees or workers who are enlisted or called to serve.  It may hire a temporary replacement for the enlisted or called</w:t>
      </w:r>
      <w:r w:rsidR="00C24047">
        <w:rPr>
          <w:rFonts w:asciiTheme="majorBidi" w:hAnsiTheme="majorBidi" w:cstheme="majorBidi"/>
          <w:sz w:val="24"/>
          <w:szCs w:val="24"/>
        </w:rPr>
        <w:t>-up</w:t>
      </w:r>
      <w:r w:rsidRPr="00C32ED6">
        <w:rPr>
          <w:rFonts w:asciiTheme="majorBidi" w:hAnsiTheme="majorBidi" w:cstheme="majorBidi"/>
          <w:sz w:val="24"/>
          <w:szCs w:val="24"/>
        </w:rPr>
        <w:t xml:space="preserve"> employee or worker until they complete military service. </w:t>
      </w:r>
    </w:p>
    <w:p w14:paraId="201768FB" w14:textId="77777777" w:rsidR="0060601A" w:rsidRPr="00C32ED6" w:rsidRDefault="0060601A" w:rsidP="00A91F40">
      <w:pPr>
        <w:pStyle w:val="ListParagraph"/>
        <w:numPr>
          <w:ilvl w:val="0"/>
          <w:numId w:val="16"/>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Employees or workers may, within thirty days from the date of their release from military service, request to return to the job held for them. The entity for which they were working must respond to their request within two months from the date the request is submitted if they are physically fit for the job held for them. Physical fitness shall be established in the certificate given to them upon their release from military service. If they are not fit for such due to a disability acquired while in service, considerations shall be made to the extent possible to place them in any job they are able to perform.</w:t>
      </w:r>
    </w:p>
    <w:p w14:paraId="3D233309" w14:textId="77777777" w:rsidR="00DD2D23" w:rsidRPr="00C32ED6" w:rsidRDefault="00DD2D23" w:rsidP="00C32ED6">
      <w:pPr>
        <w:spacing w:after="0" w:line="259" w:lineRule="auto"/>
        <w:jc w:val="both"/>
        <w:rPr>
          <w:rFonts w:asciiTheme="majorBidi" w:eastAsia="Times New Roman" w:hAnsiTheme="majorBidi" w:cstheme="majorBidi"/>
          <w:sz w:val="24"/>
          <w:szCs w:val="24"/>
        </w:rPr>
      </w:pPr>
    </w:p>
    <w:p w14:paraId="0A69AF8C" w14:textId="77777777" w:rsidR="0060601A" w:rsidRPr="00C32ED6" w:rsidRDefault="00DD2D23" w:rsidP="00C32ED6">
      <w:pPr>
        <w:spacing w:after="0" w:line="259" w:lineRule="auto"/>
        <w:ind w:left="2"/>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lastRenderedPageBreak/>
        <w:t>Part (5)</w:t>
      </w:r>
    </w:p>
    <w:p w14:paraId="13804815" w14:textId="77777777" w:rsidR="00DD2D23" w:rsidRPr="00C32ED6" w:rsidRDefault="00DD2D23" w:rsidP="00C32ED6">
      <w:pPr>
        <w:spacing w:after="0" w:line="259" w:lineRule="auto"/>
        <w:ind w:left="2"/>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Crimes and Penalties</w:t>
      </w:r>
    </w:p>
    <w:p w14:paraId="3B5A0646" w14:textId="77777777" w:rsidR="00DD2D23" w:rsidRPr="00C32ED6" w:rsidRDefault="00DD2D23" w:rsidP="00C32ED6">
      <w:pPr>
        <w:spacing w:after="0" w:line="259" w:lineRule="auto"/>
        <w:ind w:left="2"/>
        <w:jc w:val="both"/>
        <w:rPr>
          <w:rFonts w:asciiTheme="majorBidi" w:eastAsia="Times New Roman" w:hAnsiTheme="majorBidi" w:cstheme="majorBidi"/>
          <w:sz w:val="24"/>
          <w:szCs w:val="24"/>
        </w:rPr>
      </w:pPr>
    </w:p>
    <w:p w14:paraId="07AF9190" w14:textId="77777777" w:rsidR="0060601A" w:rsidRPr="00C32ED6" w:rsidRDefault="0060601A" w:rsidP="00A40B8F">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(37)</w:t>
      </w:r>
    </w:p>
    <w:p w14:paraId="756FE487" w14:textId="77777777" w:rsidR="0060601A" w:rsidRPr="00C32ED6" w:rsidRDefault="0060601A" w:rsidP="00C32ED6">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The Gregorian calendar shall be used with regard to the implementation of this Law.</w:t>
      </w:r>
    </w:p>
    <w:p w14:paraId="609EF71E" w14:textId="77777777" w:rsidR="00DD2D23" w:rsidRPr="00C32ED6" w:rsidRDefault="00DD2D23" w:rsidP="00C32ED6">
      <w:pPr>
        <w:spacing w:after="0" w:line="259" w:lineRule="auto"/>
        <w:jc w:val="both"/>
        <w:rPr>
          <w:rFonts w:asciiTheme="majorBidi" w:eastAsia="Times New Roman" w:hAnsiTheme="majorBidi" w:cstheme="majorBidi"/>
          <w:sz w:val="24"/>
          <w:szCs w:val="24"/>
        </w:rPr>
      </w:pPr>
    </w:p>
    <w:p w14:paraId="4D7B1F47" w14:textId="77777777" w:rsidR="0060601A" w:rsidRPr="00C32ED6" w:rsidRDefault="0060601A" w:rsidP="00A40B8F">
      <w:pPr>
        <w:spacing w:after="0" w:line="259" w:lineRule="auto"/>
        <w:jc w:val="center"/>
        <w:rPr>
          <w:rFonts w:asciiTheme="majorBidi" w:eastAsia="Times New Roman" w:hAnsiTheme="majorBidi" w:cstheme="majorBidi"/>
          <w:b/>
          <w:bCs/>
          <w:sz w:val="24"/>
          <w:szCs w:val="24"/>
        </w:rPr>
      </w:pPr>
      <w:r w:rsidRPr="00C32ED6">
        <w:rPr>
          <w:rFonts w:asciiTheme="majorBidi" w:hAnsiTheme="majorBidi" w:cstheme="majorBidi"/>
          <w:b/>
          <w:sz w:val="24"/>
          <w:szCs w:val="24"/>
        </w:rPr>
        <w:t>Article (38)</w:t>
      </w:r>
    </w:p>
    <w:p w14:paraId="076BB76B" w14:textId="2299A59C" w:rsidR="0060601A" w:rsidRPr="00C32ED6" w:rsidRDefault="0060601A" w:rsidP="00A91F40">
      <w:pPr>
        <w:pStyle w:val="ListParagraph"/>
        <w:numPr>
          <w:ilvl w:val="0"/>
          <w:numId w:val="17"/>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Anyone wh</w:t>
      </w:r>
      <w:r w:rsidR="00A40B8F">
        <w:rPr>
          <w:rFonts w:asciiTheme="majorBidi" w:hAnsiTheme="majorBidi" w:cstheme="majorBidi"/>
          <w:sz w:val="24"/>
          <w:szCs w:val="24"/>
        </w:rPr>
        <w:t xml:space="preserve">o intentionally tries to avoid </w:t>
      </w:r>
      <w:r w:rsidRPr="00C32ED6">
        <w:rPr>
          <w:rFonts w:asciiTheme="majorBidi" w:hAnsiTheme="majorBidi" w:cstheme="majorBidi"/>
          <w:sz w:val="24"/>
          <w:szCs w:val="24"/>
        </w:rPr>
        <w:t xml:space="preserve">an individual's compulsory service or unlawfully postpone their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whether through failure to include their name in a list or wrongful removal or addition of their name to a list, or by causing an injury thereto or assisting in such, giving false information, or other methods shall be punishable by imprisonment and a fine of not more than two hundred pounds or one of these two penalties. </w:t>
      </w:r>
      <w:r w:rsidR="007E15A6">
        <w:rPr>
          <w:rFonts w:asciiTheme="majorBidi" w:hAnsiTheme="majorBidi" w:cstheme="majorBidi"/>
          <w:sz w:val="24"/>
          <w:szCs w:val="24"/>
        </w:rPr>
        <w:t>Any</w:t>
      </w:r>
      <w:r w:rsidRPr="00C32ED6">
        <w:rPr>
          <w:rFonts w:asciiTheme="majorBidi" w:hAnsiTheme="majorBidi" w:cstheme="majorBidi"/>
          <w:sz w:val="24"/>
          <w:szCs w:val="24"/>
        </w:rPr>
        <w:t xml:space="preserve"> person who hides someone with the intention of avoiding their compulsory service shall be punishable with the same penalty. </w:t>
      </w:r>
    </w:p>
    <w:p w14:paraId="4A68486E" w14:textId="0B8FDB51" w:rsidR="0060601A" w:rsidRPr="00C32ED6" w:rsidRDefault="0060601A" w:rsidP="00A91F40">
      <w:pPr>
        <w:pStyle w:val="ListParagraph"/>
        <w:numPr>
          <w:ilvl w:val="0"/>
          <w:numId w:val="17"/>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Re</w:t>
      </w:r>
      <w:r w:rsidR="007E15A6">
        <w:rPr>
          <w:rFonts w:asciiTheme="majorBidi" w:hAnsiTheme="majorBidi" w:cstheme="majorBidi"/>
          <w:sz w:val="24"/>
          <w:szCs w:val="24"/>
        </w:rPr>
        <w:t>cidivism</w:t>
      </w:r>
      <w:r w:rsidRPr="00C32ED6">
        <w:rPr>
          <w:rFonts w:asciiTheme="majorBidi" w:hAnsiTheme="majorBidi" w:cstheme="majorBidi"/>
          <w:sz w:val="24"/>
          <w:szCs w:val="24"/>
        </w:rPr>
        <w:t xml:space="preserve"> shall be punishable by imprisonment for a period not less than six months and a fine not less than fifty pounds and not more than three hundred pounds or </w:t>
      </w:r>
      <w:r w:rsidR="007E15A6">
        <w:rPr>
          <w:rFonts w:asciiTheme="majorBidi" w:hAnsiTheme="majorBidi" w:cstheme="majorBidi"/>
          <w:sz w:val="24"/>
          <w:szCs w:val="24"/>
        </w:rPr>
        <w:t>either</w:t>
      </w:r>
      <w:r w:rsidRPr="00C32ED6">
        <w:rPr>
          <w:rFonts w:asciiTheme="majorBidi" w:hAnsiTheme="majorBidi" w:cstheme="majorBidi"/>
          <w:sz w:val="24"/>
          <w:szCs w:val="24"/>
        </w:rPr>
        <w:t xml:space="preserve"> of these two penalties. </w:t>
      </w:r>
    </w:p>
    <w:p w14:paraId="1DAF8585" w14:textId="28DD7962" w:rsidR="0060601A" w:rsidRPr="00C32ED6" w:rsidRDefault="0060601A" w:rsidP="00A91F40">
      <w:pPr>
        <w:pStyle w:val="ListParagraph"/>
        <w:numPr>
          <w:ilvl w:val="0"/>
          <w:numId w:val="17"/>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If the repeat offender is an employee entrusted with implementation of the law or implementing decrees thereof they may also be punish</w:t>
      </w:r>
      <w:r w:rsidR="007E15A6">
        <w:rPr>
          <w:rFonts w:asciiTheme="majorBidi" w:hAnsiTheme="majorBidi" w:cstheme="majorBidi"/>
          <w:sz w:val="24"/>
          <w:szCs w:val="24"/>
        </w:rPr>
        <w:t>ed</w:t>
      </w:r>
      <w:r w:rsidRPr="00C32ED6">
        <w:rPr>
          <w:rFonts w:asciiTheme="majorBidi" w:hAnsiTheme="majorBidi" w:cstheme="majorBidi"/>
          <w:sz w:val="24"/>
          <w:szCs w:val="24"/>
        </w:rPr>
        <w:t xml:space="preserve"> by dismissal.</w:t>
      </w:r>
    </w:p>
    <w:p w14:paraId="71A205D2" w14:textId="77777777" w:rsidR="0060601A" w:rsidRPr="00C32ED6" w:rsidRDefault="0060601A" w:rsidP="00C32ED6">
      <w:pPr>
        <w:spacing w:after="0" w:line="259" w:lineRule="auto"/>
        <w:jc w:val="both"/>
        <w:rPr>
          <w:rFonts w:asciiTheme="majorBidi" w:eastAsia="Times New Roman" w:hAnsiTheme="majorBidi" w:cstheme="majorBidi"/>
          <w:sz w:val="24"/>
          <w:szCs w:val="24"/>
        </w:rPr>
      </w:pPr>
    </w:p>
    <w:p w14:paraId="6FC64691" w14:textId="77777777" w:rsidR="0060601A" w:rsidRPr="00C32ED6" w:rsidRDefault="0060601A" w:rsidP="00A40B8F">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(39)</w:t>
      </w:r>
    </w:p>
    <w:p w14:paraId="248E1D7E" w14:textId="77777777" w:rsidR="0060601A" w:rsidRPr="00C32ED6" w:rsidRDefault="0060601A" w:rsidP="00A91F40">
      <w:pPr>
        <w:pStyle w:val="ListParagraph"/>
        <w:numPr>
          <w:ilvl w:val="0"/>
          <w:numId w:val="18"/>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Anyone who violates the provisions of either Article (25) or Article (29</w:t>
      </w:r>
      <w:r w:rsidR="00A40B8F">
        <w:rPr>
          <w:rFonts w:asciiTheme="majorBidi" w:hAnsiTheme="majorBidi" w:cstheme="majorBidi"/>
          <w:sz w:val="24"/>
          <w:szCs w:val="24"/>
        </w:rPr>
        <w:t>)(</w:t>
      </w:r>
      <w:r w:rsidRPr="00C32ED6">
        <w:rPr>
          <w:rFonts w:asciiTheme="majorBidi" w:hAnsiTheme="majorBidi" w:cstheme="majorBidi"/>
          <w:sz w:val="24"/>
          <w:szCs w:val="24"/>
        </w:rPr>
        <w:t xml:space="preserve">2) shall be punishable by imprisonment and a fine not less than ten pounds and not more than fifty pounds or one of these two penalties. </w:t>
      </w:r>
    </w:p>
    <w:p w14:paraId="7B0E2524" w14:textId="53867EF7" w:rsidR="0060601A" w:rsidRPr="00C32ED6" w:rsidRDefault="0060601A" w:rsidP="00A91F40">
      <w:pPr>
        <w:pStyle w:val="ListParagraph"/>
        <w:numPr>
          <w:ilvl w:val="0"/>
          <w:numId w:val="18"/>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Anyone who violates Article (32) shall be punishable by the same penalty and in this case may be enlisted immediately upon </w:t>
      </w:r>
      <w:r w:rsidR="00B05DE1">
        <w:rPr>
          <w:rFonts w:asciiTheme="majorBidi" w:hAnsiTheme="majorBidi" w:cstheme="majorBidi"/>
          <w:sz w:val="24"/>
          <w:szCs w:val="24"/>
        </w:rPr>
        <w:t>performance</w:t>
      </w:r>
      <w:r w:rsidRPr="00C32ED6">
        <w:rPr>
          <w:rFonts w:asciiTheme="majorBidi" w:hAnsiTheme="majorBidi" w:cstheme="majorBidi"/>
          <w:sz w:val="24"/>
          <w:szCs w:val="24"/>
        </w:rPr>
        <w:t xml:space="preserve"> of the penalty to which they are sentenced, at the request of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department.</w:t>
      </w:r>
    </w:p>
    <w:p w14:paraId="68B3C306" w14:textId="77777777" w:rsidR="0060601A" w:rsidRPr="00C32ED6" w:rsidRDefault="0060601A" w:rsidP="00C32ED6">
      <w:pPr>
        <w:spacing w:after="0" w:line="259" w:lineRule="auto"/>
        <w:jc w:val="both"/>
        <w:rPr>
          <w:rFonts w:asciiTheme="majorBidi" w:eastAsia="Times New Roman" w:hAnsiTheme="majorBidi" w:cstheme="majorBidi"/>
          <w:sz w:val="24"/>
          <w:szCs w:val="24"/>
        </w:rPr>
      </w:pPr>
    </w:p>
    <w:p w14:paraId="534D9B37" w14:textId="77777777" w:rsidR="0060601A" w:rsidRPr="00C32ED6" w:rsidRDefault="0060601A" w:rsidP="00A40B8F">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(40)</w:t>
      </w:r>
    </w:p>
    <w:p w14:paraId="6348653F" w14:textId="69C1A5D1" w:rsidR="0060601A" w:rsidRDefault="0060601A" w:rsidP="00B05DE1">
      <w:pPr>
        <w:spacing w:after="0" w:line="259" w:lineRule="auto"/>
        <w:jc w:val="both"/>
        <w:rPr>
          <w:rFonts w:asciiTheme="majorBidi" w:hAnsiTheme="majorBidi" w:cstheme="majorBidi"/>
          <w:sz w:val="24"/>
          <w:szCs w:val="24"/>
        </w:rPr>
      </w:pPr>
      <w:r w:rsidRPr="00C32ED6">
        <w:rPr>
          <w:rFonts w:asciiTheme="majorBidi" w:hAnsiTheme="majorBidi" w:cstheme="majorBidi"/>
          <w:sz w:val="24"/>
          <w:szCs w:val="24"/>
        </w:rPr>
        <w:t xml:space="preserve">Anyone who fails to </w:t>
      </w:r>
      <w:r w:rsidR="00B05DE1">
        <w:rPr>
          <w:rFonts w:asciiTheme="majorBidi" w:hAnsiTheme="majorBidi" w:cstheme="majorBidi"/>
          <w:sz w:val="24"/>
          <w:szCs w:val="24"/>
        </w:rPr>
        <w:t>implement</w:t>
      </w:r>
      <w:r w:rsidRPr="00C32ED6">
        <w:rPr>
          <w:rFonts w:asciiTheme="majorBidi" w:hAnsiTheme="majorBidi" w:cstheme="majorBidi"/>
          <w:sz w:val="24"/>
          <w:szCs w:val="24"/>
        </w:rPr>
        <w:t xml:space="preserve"> the summons request referred to in Article (29</w:t>
      </w:r>
      <w:r w:rsidR="00B05DE1">
        <w:rPr>
          <w:rFonts w:asciiTheme="majorBidi" w:hAnsiTheme="majorBidi" w:cstheme="majorBidi"/>
          <w:sz w:val="24"/>
          <w:szCs w:val="24"/>
        </w:rPr>
        <w:t>)(</w:t>
      </w:r>
      <w:r w:rsidRPr="00C32ED6">
        <w:rPr>
          <w:rFonts w:asciiTheme="majorBidi" w:hAnsiTheme="majorBidi" w:cstheme="majorBidi"/>
          <w:sz w:val="24"/>
          <w:szCs w:val="24"/>
        </w:rPr>
        <w:t xml:space="preserve">1) shall be punishable by imprisonment for a period not less than six months and a fine not less than twenty pounds and not more than one hundred pounds or </w:t>
      </w:r>
      <w:r w:rsidR="007E15A6">
        <w:rPr>
          <w:rFonts w:asciiTheme="majorBidi" w:hAnsiTheme="majorBidi" w:cstheme="majorBidi"/>
          <w:sz w:val="24"/>
          <w:szCs w:val="24"/>
        </w:rPr>
        <w:t>either</w:t>
      </w:r>
      <w:r w:rsidRPr="00C32ED6">
        <w:rPr>
          <w:rFonts w:asciiTheme="majorBidi" w:hAnsiTheme="majorBidi" w:cstheme="majorBidi"/>
          <w:sz w:val="24"/>
          <w:szCs w:val="24"/>
        </w:rPr>
        <w:t xml:space="preserve"> of these two penalties.</w:t>
      </w:r>
    </w:p>
    <w:p w14:paraId="6B60FAAD" w14:textId="77777777" w:rsidR="00B05DE1" w:rsidRPr="00C32ED6" w:rsidRDefault="00B05DE1" w:rsidP="00B05DE1">
      <w:pPr>
        <w:spacing w:after="0" w:line="259" w:lineRule="auto"/>
        <w:jc w:val="both"/>
        <w:rPr>
          <w:rFonts w:ascii="Times New Roman" w:eastAsia="Times New Roman" w:hAnsiTheme="majorBidi" w:cstheme="majorBidi"/>
          <w:sz w:val="24"/>
          <w:szCs w:val="24"/>
          <w:rtl/>
        </w:rPr>
      </w:pPr>
    </w:p>
    <w:p w14:paraId="027DA20F" w14:textId="77777777" w:rsidR="0060601A" w:rsidRPr="00C32ED6" w:rsidRDefault="0060601A" w:rsidP="00B05DE1">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(41)</w:t>
      </w:r>
    </w:p>
    <w:p w14:paraId="28BEB972" w14:textId="3B06E389" w:rsidR="0060601A" w:rsidRPr="00C32ED6" w:rsidRDefault="0060601A" w:rsidP="00A91F40">
      <w:pPr>
        <w:pStyle w:val="ListParagraph"/>
        <w:numPr>
          <w:ilvl w:val="0"/>
          <w:numId w:val="19"/>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Anyone bound to compulsory service that intentionally tries to </w:t>
      </w:r>
      <w:r w:rsidR="00B05DE1">
        <w:rPr>
          <w:rFonts w:asciiTheme="majorBidi" w:hAnsiTheme="majorBidi" w:cstheme="majorBidi"/>
          <w:sz w:val="24"/>
          <w:szCs w:val="24"/>
        </w:rPr>
        <w:t>avoid</w:t>
      </w:r>
      <w:r w:rsidRPr="00C32ED6">
        <w:rPr>
          <w:rFonts w:asciiTheme="majorBidi" w:hAnsiTheme="majorBidi" w:cstheme="majorBidi"/>
          <w:sz w:val="24"/>
          <w:szCs w:val="24"/>
        </w:rPr>
        <w:t xml:space="preserve"> it, whether by removing their name from a list, using another person's name before someone charged with enforcing this Law, hiding or ab</w:t>
      </w:r>
      <w:r w:rsidR="00B05DE1">
        <w:rPr>
          <w:rFonts w:asciiTheme="majorBidi" w:hAnsiTheme="majorBidi" w:cstheme="majorBidi"/>
          <w:sz w:val="24"/>
          <w:szCs w:val="24"/>
        </w:rPr>
        <w:t xml:space="preserve">senting themselves in order to </w:t>
      </w:r>
      <w:r w:rsidRPr="00C32ED6">
        <w:rPr>
          <w:rFonts w:asciiTheme="majorBidi" w:hAnsiTheme="majorBidi" w:cstheme="majorBidi"/>
          <w:sz w:val="24"/>
          <w:szCs w:val="24"/>
        </w:rPr>
        <w:t xml:space="preserve">avoid receipt of their call for medical examination or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failing to undergo medical examination after being called, intentionally attempting after appearing for the medical examination to avoid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not notifying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department of the lapse of the reason for their exemption in accordance with the last paragraph of Article (6), or by other methods shall be punishable by imprisonment for a period not less than six months and a fine not less than fifty pounds and not more than two hundred pounds or one of these two penalties. </w:t>
      </w:r>
    </w:p>
    <w:p w14:paraId="37DD1366" w14:textId="34F7725D" w:rsidR="0060601A" w:rsidRPr="00C32ED6" w:rsidRDefault="0060601A" w:rsidP="00A91F40">
      <w:pPr>
        <w:pStyle w:val="ListParagraph"/>
        <w:numPr>
          <w:ilvl w:val="0"/>
          <w:numId w:val="19"/>
        </w:numPr>
        <w:spacing w:after="0" w:line="259" w:lineRule="auto"/>
        <w:ind w:left="360"/>
        <w:jc w:val="both"/>
        <w:rPr>
          <w:rFonts w:asciiTheme="majorBidi" w:eastAsia="Times New Roman" w:hAnsiTheme="majorBidi" w:cstheme="majorBidi"/>
          <w:sz w:val="24"/>
          <w:szCs w:val="24"/>
        </w:rPr>
      </w:pPr>
      <w:r w:rsidRPr="00C32ED6">
        <w:rPr>
          <w:rFonts w:asciiTheme="majorBidi" w:hAnsiTheme="majorBidi" w:cstheme="majorBidi"/>
          <w:sz w:val="24"/>
          <w:szCs w:val="24"/>
        </w:rPr>
        <w:t xml:space="preserve">If such person is fit for service after performance of the penalty they may be enlisted immediately upon performance thereof at the request of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department. The period of their service shall be increased by one year, although they may be </w:t>
      </w:r>
      <w:r w:rsidRPr="00C32ED6">
        <w:rPr>
          <w:rFonts w:asciiTheme="majorBidi" w:hAnsiTheme="majorBidi" w:cstheme="majorBidi"/>
          <w:sz w:val="24"/>
          <w:szCs w:val="24"/>
        </w:rPr>
        <w:lastRenderedPageBreak/>
        <w:t xml:space="preserve">exempted from serving this year if they display continuous good conduct throughout their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period. </w:t>
      </w:r>
    </w:p>
    <w:p w14:paraId="373DF763" w14:textId="77777777" w:rsidR="0060601A" w:rsidRPr="00C32ED6" w:rsidRDefault="0060601A" w:rsidP="00C32ED6">
      <w:pPr>
        <w:spacing w:after="0" w:line="259" w:lineRule="auto"/>
        <w:jc w:val="both"/>
        <w:rPr>
          <w:rFonts w:asciiTheme="majorBidi" w:eastAsia="Times New Roman" w:hAnsiTheme="majorBidi" w:cstheme="majorBidi"/>
          <w:sz w:val="24"/>
          <w:szCs w:val="24"/>
        </w:rPr>
      </w:pPr>
    </w:p>
    <w:p w14:paraId="5F4867CE" w14:textId="77777777" w:rsidR="0060601A" w:rsidRPr="00C32ED6" w:rsidRDefault="0060601A" w:rsidP="00B05DE1">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(42)</w:t>
      </w:r>
    </w:p>
    <w:p w14:paraId="77C337AD" w14:textId="77777777" w:rsidR="0060601A" w:rsidRPr="00C32ED6" w:rsidRDefault="0060601A" w:rsidP="00C32ED6">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Any official from the body for which an enlisted person was working who violates Article (36) shall be punishable by a fine of not less than one hundred pounds and not more than two hundred pounds.</w:t>
      </w:r>
    </w:p>
    <w:p w14:paraId="173BF2FE" w14:textId="77777777" w:rsidR="0060601A" w:rsidRPr="00C32ED6" w:rsidRDefault="0060601A" w:rsidP="00C32ED6">
      <w:pPr>
        <w:spacing w:after="0" w:line="259" w:lineRule="auto"/>
        <w:jc w:val="both"/>
        <w:rPr>
          <w:rFonts w:asciiTheme="majorBidi" w:eastAsia="Times New Roman" w:hAnsiTheme="majorBidi" w:cstheme="majorBidi"/>
          <w:sz w:val="24"/>
          <w:szCs w:val="24"/>
        </w:rPr>
      </w:pPr>
    </w:p>
    <w:p w14:paraId="71E5B996" w14:textId="77777777" w:rsidR="0060601A" w:rsidRPr="00C32ED6" w:rsidRDefault="0060601A" w:rsidP="00B05DE1">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(43)</w:t>
      </w:r>
    </w:p>
    <w:p w14:paraId="150D9BFE" w14:textId="13EB2624" w:rsidR="0060601A" w:rsidRPr="00C32ED6" w:rsidRDefault="0060601A" w:rsidP="00C32ED6">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Anyone who </w:t>
      </w:r>
      <w:r w:rsidR="007E15A6">
        <w:rPr>
          <w:rFonts w:asciiTheme="majorBidi" w:hAnsiTheme="majorBidi" w:cstheme="majorBidi"/>
          <w:sz w:val="24"/>
          <w:szCs w:val="24"/>
        </w:rPr>
        <w:t>attempts</w:t>
      </w:r>
      <w:r w:rsidRPr="00C32ED6">
        <w:rPr>
          <w:rFonts w:asciiTheme="majorBidi" w:hAnsiTheme="majorBidi" w:cstheme="majorBidi"/>
          <w:sz w:val="24"/>
          <w:szCs w:val="24"/>
        </w:rPr>
        <w:t xml:space="preserve"> any of the crimes set out in this Law shall be punishable by the penalty for the completed crime.</w:t>
      </w:r>
    </w:p>
    <w:p w14:paraId="46261359" w14:textId="77777777" w:rsidR="0060601A" w:rsidRPr="00C32ED6" w:rsidRDefault="0060601A" w:rsidP="00C32ED6">
      <w:pPr>
        <w:spacing w:after="0" w:line="259" w:lineRule="auto"/>
        <w:jc w:val="both"/>
        <w:rPr>
          <w:rFonts w:asciiTheme="majorBidi" w:eastAsia="Times New Roman" w:hAnsiTheme="majorBidi" w:cstheme="majorBidi"/>
          <w:sz w:val="24"/>
          <w:szCs w:val="24"/>
        </w:rPr>
      </w:pPr>
    </w:p>
    <w:p w14:paraId="3DC12063" w14:textId="77777777" w:rsidR="0060601A" w:rsidRPr="00C32ED6" w:rsidRDefault="0060601A" w:rsidP="00B05DE1">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(44)</w:t>
      </w:r>
    </w:p>
    <w:p w14:paraId="350454C0" w14:textId="77777777" w:rsidR="0060601A" w:rsidRPr="00C32ED6" w:rsidRDefault="0060601A" w:rsidP="00B05DE1">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The period set for lapse of the right to file a case against those bound to compulsory service shall not commence until the date the individual reaches thirty-two</w:t>
      </w:r>
      <w:r w:rsidR="00B05DE1">
        <w:rPr>
          <w:rFonts w:asciiTheme="majorBidi" w:hAnsiTheme="majorBidi" w:cstheme="majorBidi"/>
          <w:sz w:val="24"/>
          <w:szCs w:val="24"/>
        </w:rPr>
        <w:t xml:space="preserve"> years of age</w:t>
      </w:r>
      <w:r w:rsidRPr="00C32ED6">
        <w:rPr>
          <w:rFonts w:asciiTheme="majorBidi" w:hAnsiTheme="majorBidi" w:cstheme="majorBidi"/>
          <w:sz w:val="24"/>
          <w:szCs w:val="24"/>
        </w:rPr>
        <w:t>, unless they had reached this age at the time the crime was committed.</w:t>
      </w:r>
    </w:p>
    <w:p w14:paraId="02341AFA" w14:textId="77777777" w:rsidR="0060601A" w:rsidRPr="00C32ED6" w:rsidRDefault="0060601A" w:rsidP="00C32ED6">
      <w:pPr>
        <w:spacing w:after="0" w:line="259" w:lineRule="auto"/>
        <w:jc w:val="both"/>
        <w:rPr>
          <w:rFonts w:asciiTheme="majorBidi" w:eastAsia="Times New Roman" w:hAnsiTheme="majorBidi" w:cstheme="majorBidi"/>
          <w:sz w:val="24"/>
          <w:szCs w:val="24"/>
        </w:rPr>
      </w:pPr>
    </w:p>
    <w:p w14:paraId="23FB9867" w14:textId="77777777" w:rsidR="0060601A" w:rsidRPr="00C32ED6" w:rsidRDefault="0060601A" w:rsidP="00B05DE1">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(45)</w:t>
      </w:r>
    </w:p>
    <w:p w14:paraId="06126803" w14:textId="397AC12E" w:rsidR="0060601A" w:rsidRPr="00C32ED6" w:rsidRDefault="0060601A" w:rsidP="00C32ED6">
      <w:pPr>
        <w:spacing w:after="0" w:line="259" w:lineRule="auto"/>
        <w:jc w:val="both"/>
        <w:rPr>
          <w:rFonts w:ascii="Times New Roman" w:eastAsia="Times New Roman" w:hAnsiTheme="majorBidi" w:cstheme="majorBidi"/>
          <w:sz w:val="24"/>
          <w:szCs w:val="24"/>
          <w:rtl/>
        </w:rPr>
      </w:pPr>
      <w:r w:rsidRPr="00C32ED6">
        <w:rPr>
          <w:rFonts w:asciiTheme="majorBidi" w:hAnsiTheme="majorBidi" w:cstheme="majorBidi"/>
          <w:sz w:val="24"/>
          <w:szCs w:val="24"/>
        </w:rPr>
        <w:t xml:space="preserve">The director of the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department and assistants thereof, chairmen of </w:t>
      </w:r>
      <w:r w:rsidR="00947106">
        <w:rPr>
          <w:rFonts w:asciiTheme="majorBidi" w:hAnsiTheme="majorBidi" w:cstheme="majorBidi"/>
          <w:sz w:val="24"/>
          <w:szCs w:val="24"/>
        </w:rPr>
        <w:t>conscription</w:t>
      </w:r>
      <w:r w:rsidRPr="00C32ED6">
        <w:rPr>
          <w:rFonts w:asciiTheme="majorBidi" w:hAnsiTheme="majorBidi" w:cstheme="majorBidi"/>
          <w:sz w:val="24"/>
          <w:szCs w:val="24"/>
        </w:rPr>
        <w:t xml:space="preserve"> committees and members thereof, and similar competent employees as determined by a decree issued by the Minister of Defence shall hold the capacity of members of the judicial police </w:t>
      </w:r>
      <w:proofErr w:type="gramStart"/>
      <w:r w:rsidRPr="00C32ED6">
        <w:rPr>
          <w:rFonts w:asciiTheme="majorBidi" w:hAnsiTheme="majorBidi" w:cstheme="majorBidi"/>
          <w:sz w:val="24"/>
          <w:szCs w:val="24"/>
        </w:rPr>
        <w:t>with regard to</w:t>
      </w:r>
      <w:proofErr w:type="gramEnd"/>
      <w:r w:rsidRPr="00C32ED6">
        <w:rPr>
          <w:rFonts w:asciiTheme="majorBidi" w:hAnsiTheme="majorBidi" w:cstheme="majorBidi"/>
          <w:sz w:val="24"/>
          <w:szCs w:val="24"/>
        </w:rPr>
        <w:t xml:space="preserve"> application of this Law and the decrees issued in implementation thereof.</w:t>
      </w:r>
    </w:p>
    <w:p w14:paraId="0B2CF53D" w14:textId="77777777" w:rsidR="00DD2D23" w:rsidRPr="00C32ED6" w:rsidRDefault="00DD2D23" w:rsidP="00C32ED6">
      <w:pPr>
        <w:spacing w:after="0" w:line="259" w:lineRule="auto"/>
        <w:jc w:val="both"/>
        <w:rPr>
          <w:rFonts w:asciiTheme="majorBidi" w:eastAsia="Times New Roman" w:hAnsiTheme="majorBidi" w:cstheme="majorBidi"/>
          <w:sz w:val="24"/>
          <w:szCs w:val="24"/>
        </w:rPr>
      </w:pPr>
    </w:p>
    <w:p w14:paraId="56C8D6D6" w14:textId="77777777" w:rsidR="0060601A" w:rsidRPr="00C32ED6" w:rsidRDefault="0060601A" w:rsidP="00B05DE1">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(46)</w:t>
      </w:r>
    </w:p>
    <w:p w14:paraId="71E6B9FD" w14:textId="7F45F711" w:rsidR="0060601A" w:rsidRPr="00C32ED6" w:rsidRDefault="007E15A6" w:rsidP="00C32ED6">
      <w:pPr>
        <w:spacing w:after="0" w:line="259" w:lineRule="auto"/>
        <w:jc w:val="both"/>
        <w:rPr>
          <w:rFonts w:ascii="Times New Roman" w:eastAsia="Times New Roman" w:hAnsiTheme="majorBidi" w:cstheme="majorBidi"/>
          <w:sz w:val="24"/>
          <w:szCs w:val="24"/>
          <w:rtl/>
        </w:rPr>
      </w:pPr>
      <w:r>
        <w:rPr>
          <w:rFonts w:asciiTheme="majorBidi" w:hAnsiTheme="majorBidi" w:cstheme="majorBidi"/>
          <w:sz w:val="24"/>
          <w:szCs w:val="24"/>
        </w:rPr>
        <w:t>W</w:t>
      </w:r>
      <w:r w:rsidRPr="007E15A6">
        <w:rPr>
          <w:rFonts w:asciiTheme="majorBidi" w:hAnsiTheme="majorBidi" w:cstheme="majorBidi"/>
          <w:sz w:val="24"/>
          <w:szCs w:val="24"/>
        </w:rPr>
        <w:t>ithin the five years after this Law enters into force,</w:t>
      </w:r>
      <w:r>
        <w:rPr>
          <w:rFonts w:asciiTheme="majorBidi" w:hAnsiTheme="majorBidi" w:cstheme="majorBidi"/>
          <w:sz w:val="24"/>
          <w:szCs w:val="24"/>
        </w:rPr>
        <w:t xml:space="preserve"> t</w:t>
      </w:r>
      <w:r w:rsidR="0060601A" w:rsidRPr="00C32ED6">
        <w:rPr>
          <w:rFonts w:asciiTheme="majorBidi" w:hAnsiTheme="majorBidi" w:cstheme="majorBidi"/>
          <w:sz w:val="24"/>
          <w:szCs w:val="24"/>
        </w:rPr>
        <w:t xml:space="preserve">he Cabinet may specify in one or two specific years a number of government employees or employees of public institutions or authorities who may be called for </w:t>
      </w:r>
      <w:r w:rsidR="00947106">
        <w:rPr>
          <w:rFonts w:asciiTheme="majorBidi" w:hAnsiTheme="majorBidi" w:cstheme="majorBidi"/>
          <w:sz w:val="24"/>
          <w:szCs w:val="24"/>
        </w:rPr>
        <w:t>conscription</w:t>
      </w:r>
      <w:r w:rsidR="0060601A" w:rsidRPr="00C32ED6">
        <w:rPr>
          <w:rFonts w:asciiTheme="majorBidi" w:hAnsiTheme="majorBidi" w:cstheme="majorBidi"/>
          <w:sz w:val="24"/>
          <w:szCs w:val="24"/>
        </w:rPr>
        <w:t xml:space="preserve"> or specify the percentage thereof from the total number of </w:t>
      </w:r>
      <w:proofErr w:type="gramStart"/>
      <w:r w:rsidR="0060601A" w:rsidRPr="00C32ED6">
        <w:rPr>
          <w:rFonts w:asciiTheme="majorBidi" w:hAnsiTheme="majorBidi" w:cstheme="majorBidi"/>
          <w:sz w:val="24"/>
          <w:szCs w:val="24"/>
        </w:rPr>
        <w:t>employees, and</w:t>
      </w:r>
      <w:proofErr w:type="gramEnd"/>
      <w:r w:rsidR="0060601A" w:rsidRPr="00C32ED6">
        <w:rPr>
          <w:rFonts w:asciiTheme="majorBidi" w:hAnsiTheme="majorBidi" w:cstheme="majorBidi"/>
          <w:sz w:val="24"/>
          <w:szCs w:val="24"/>
        </w:rPr>
        <w:t xml:space="preserve"> shall also set out the manner of their selection.</w:t>
      </w:r>
    </w:p>
    <w:p w14:paraId="3B7A0E7B" w14:textId="77777777" w:rsidR="0060601A" w:rsidRPr="00C32ED6" w:rsidRDefault="0060601A" w:rsidP="00C32ED6">
      <w:pPr>
        <w:spacing w:after="0" w:line="259" w:lineRule="auto"/>
        <w:jc w:val="both"/>
        <w:rPr>
          <w:rFonts w:asciiTheme="majorBidi" w:eastAsia="Times New Roman" w:hAnsiTheme="majorBidi" w:cstheme="majorBidi"/>
          <w:sz w:val="24"/>
          <w:szCs w:val="24"/>
        </w:rPr>
      </w:pPr>
    </w:p>
    <w:p w14:paraId="548A49FE" w14:textId="77777777" w:rsidR="0060601A" w:rsidRPr="00C32ED6" w:rsidRDefault="0060601A" w:rsidP="00B05DE1">
      <w:pPr>
        <w:spacing w:after="0" w:line="259" w:lineRule="auto"/>
        <w:jc w:val="center"/>
        <w:rPr>
          <w:rFonts w:ascii="Times New Roman" w:eastAsia="Times New Roman" w:hAnsiTheme="majorBidi" w:cstheme="majorBidi"/>
          <w:b/>
          <w:bCs/>
          <w:sz w:val="24"/>
          <w:szCs w:val="24"/>
          <w:rtl/>
        </w:rPr>
      </w:pPr>
      <w:r w:rsidRPr="00C32ED6">
        <w:rPr>
          <w:rFonts w:asciiTheme="majorBidi" w:hAnsiTheme="majorBidi" w:cstheme="majorBidi"/>
          <w:b/>
          <w:sz w:val="24"/>
          <w:szCs w:val="24"/>
        </w:rPr>
        <w:t>Article (47)</w:t>
      </w:r>
    </w:p>
    <w:p w14:paraId="58456FC9" w14:textId="77777777" w:rsidR="0060601A" w:rsidRPr="00C32ED6" w:rsidRDefault="0060601A" w:rsidP="00C32ED6">
      <w:pPr>
        <w:spacing w:after="0" w:line="259" w:lineRule="auto"/>
        <w:jc w:val="both"/>
        <w:rPr>
          <w:rFonts w:asciiTheme="majorBidi" w:eastAsia="Times New Roman" w:hAnsiTheme="majorBidi" w:cstheme="majorBidi"/>
          <w:sz w:val="24"/>
          <w:szCs w:val="24"/>
        </w:rPr>
      </w:pPr>
      <w:r w:rsidRPr="00C32ED6">
        <w:rPr>
          <w:rFonts w:asciiTheme="majorBidi" w:hAnsiTheme="majorBidi" w:cstheme="majorBidi"/>
          <w:sz w:val="24"/>
          <w:szCs w:val="24"/>
        </w:rPr>
        <w:t>The Minister of Defence may issue the decrees required to implement this Law, and it shall enter into force on the date of its publication in the Official Gazette.</w:t>
      </w:r>
    </w:p>
    <w:p w14:paraId="7ADE5C0A" w14:textId="77777777" w:rsidR="0060601A" w:rsidRPr="00C32ED6" w:rsidRDefault="0060601A" w:rsidP="00C32ED6">
      <w:pPr>
        <w:spacing w:after="0" w:line="259" w:lineRule="auto"/>
        <w:jc w:val="both"/>
        <w:rPr>
          <w:rFonts w:ascii="Times New Roman" w:eastAsia="Times New Roman" w:hAnsiTheme="majorBidi" w:cstheme="majorBidi"/>
          <w:color w:val="000000" w:themeColor="text1"/>
          <w:sz w:val="24"/>
          <w:szCs w:val="24"/>
          <w:rtl/>
        </w:rPr>
      </w:pPr>
    </w:p>
    <w:p w14:paraId="3F7DECA9" w14:textId="77777777" w:rsidR="0090703A" w:rsidRPr="00C32ED6" w:rsidRDefault="0090703A" w:rsidP="00C32ED6">
      <w:pPr>
        <w:spacing w:after="0" w:line="259" w:lineRule="auto"/>
        <w:jc w:val="both"/>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Issued at Dar Al Salaam Palace on 23 Muharram 1387</w:t>
      </w:r>
    </w:p>
    <w:p w14:paraId="5CECE124" w14:textId="77777777" w:rsidR="0090703A" w:rsidRPr="00C32ED6" w:rsidRDefault="0090703A" w:rsidP="00C32ED6">
      <w:pPr>
        <w:spacing w:after="0" w:line="259" w:lineRule="auto"/>
        <w:jc w:val="both"/>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 xml:space="preserve">Corresponding to 6 May 1967 </w:t>
      </w:r>
    </w:p>
    <w:p w14:paraId="06860271" w14:textId="77777777" w:rsidR="0090703A" w:rsidRPr="00C32ED6" w:rsidRDefault="0090703A" w:rsidP="00C32ED6">
      <w:pPr>
        <w:spacing w:after="0" w:line="259" w:lineRule="auto"/>
        <w:jc w:val="right"/>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 xml:space="preserve">By order of the King </w:t>
      </w:r>
    </w:p>
    <w:p w14:paraId="5E184CCA" w14:textId="77777777" w:rsidR="0090703A" w:rsidRPr="00C32ED6" w:rsidRDefault="0090703A" w:rsidP="00C32ED6">
      <w:pPr>
        <w:spacing w:after="0" w:line="259" w:lineRule="auto"/>
        <w:jc w:val="right"/>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 xml:space="preserve">Hussein </w:t>
      </w:r>
      <w:proofErr w:type="spellStart"/>
      <w:r w:rsidRPr="00C32ED6">
        <w:rPr>
          <w:rFonts w:asciiTheme="majorBidi" w:hAnsiTheme="majorBidi" w:cstheme="majorBidi"/>
          <w:b/>
          <w:color w:val="000000" w:themeColor="text1"/>
          <w:sz w:val="24"/>
          <w:szCs w:val="24"/>
        </w:rPr>
        <w:t>Maziq</w:t>
      </w:r>
      <w:proofErr w:type="spellEnd"/>
      <w:r w:rsidRPr="00C32ED6">
        <w:rPr>
          <w:rFonts w:asciiTheme="majorBidi" w:hAnsiTheme="majorBidi" w:cstheme="majorBidi"/>
          <w:b/>
          <w:color w:val="000000" w:themeColor="text1"/>
          <w:sz w:val="24"/>
          <w:szCs w:val="24"/>
        </w:rPr>
        <w:t xml:space="preserve"> </w:t>
      </w:r>
    </w:p>
    <w:p w14:paraId="6546D3DF" w14:textId="77777777" w:rsidR="0090703A" w:rsidRPr="00C32ED6" w:rsidRDefault="0090703A" w:rsidP="00C32ED6">
      <w:pPr>
        <w:spacing w:after="0" w:line="259" w:lineRule="auto"/>
        <w:jc w:val="both"/>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Prime Minister</w:t>
      </w:r>
    </w:p>
    <w:p w14:paraId="693B00D4" w14:textId="77777777" w:rsidR="0090703A" w:rsidRPr="00C32ED6" w:rsidRDefault="0090703A" w:rsidP="00C32ED6">
      <w:pPr>
        <w:spacing w:after="0" w:line="259" w:lineRule="auto"/>
        <w:jc w:val="both"/>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 xml:space="preserve">Abu </w:t>
      </w:r>
      <w:proofErr w:type="spellStart"/>
      <w:r w:rsidRPr="00C32ED6">
        <w:rPr>
          <w:rFonts w:asciiTheme="majorBidi" w:hAnsiTheme="majorBidi" w:cstheme="majorBidi"/>
          <w:b/>
          <w:color w:val="000000" w:themeColor="text1"/>
          <w:sz w:val="24"/>
          <w:szCs w:val="24"/>
        </w:rPr>
        <w:t>Seif</w:t>
      </w:r>
      <w:proofErr w:type="spellEnd"/>
      <w:r w:rsidRPr="00C32ED6">
        <w:rPr>
          <w:rFonts w:asciiTheme="majorBidi" w:hAnsiTheme="majorBidi" w:cstheme="majorBidi"/>
          <w:b/>
          <w:color w:val="000000" w:themeColor="text1"/>
          <w:sz w:val="24"/>
          <w:szCs w:val="24"/>
        </w:rPr>
        <w:t xml:space="preserve"> Yassin </w:t>
      </w:r>
    </w:p>
    <w:p w14:paraId="179BB7A9" w14:textId="77777777" w:rsidR="0090703A" w:rsidRPr="00C32ED6" w:rsidRDefault="0090703A" w:rsidP="00C32ED6">
      <w:pPr>
        <w:spacing w:after="0" w:line="259" w:lineRule="auto"/>
        <w:jc w:val="both"/>
        <w:rPr>
          <w:rFonts w:ascii="Times New Roman" w:eastAsia="Times New Roman" w:hAnsiTheme="majorBidi" w:cstheme="majorBidi"/>
          <w:b/>
          <w:bCs/>
          <w:color w:val="000000" w:themeColor="text1"/>
          <w:sz w:val="24"/>
          <w:szCs w:val="24"/>
          <w:rtl/>
        </w:rPr>
      </w:pPr>
      <w:r w:rsidRPr="00C32ED6">
        <w:rPr>
          <w:rFonts w:asciiTheme="majorBidi" w:hAnsiTheme="majorBidi" w:cstheme="majorBidi"/>
          <w:b/>
          <w:color w:val="000000" w:themeColor="text1"/>
          <w:sz w:val="24"/>
          <w:szCs w:val="24"/>
        </w:rPr>
        <w:t>Minister of Defence</w:t>
      </w:r>
    </w:p>
    <w:bookmarkEnd w:id="0"/>
    <w:p w14:paraId="4BE17E6C" w14:textId="77777777" w:rsidR="0090703A" w:rsidRPr="00C32ED6" w:rsidRDefault="0090703A" w:rsidP="00C32ED6">
      <w:pPr>
        <w:spacing w:after="0" w:line="259" w:lineRule="auto"/>
        <w:jc w:val="both"/>
        <w:rPr>
          <w:rFonts w:asciiTheme="majorBidi" w:eastAsia="Times New Roman" w:hAnsiTheme="majorBidi" w:cstheme="majorBidi"/>
          <w:b/>
          <w:bCs/>
          <w:color w:val="000000" w:themeColor="text1"/>
          <w:sz w:val="24"/>
          <w:szCs w:val="24"/>
        </w:rPr>
      </w:pPr>
    </w:p>
    <w:sectPr w:rsidR="0090703A" w:rsidRPr="00C32ED6" w:rsidSect="008E3353">
      <w:footerReference w:type="default" r:id="rId7"/>
      <w:pgSz w:w="11906" w:h="16838"/>
      <w:pgMar w:top="993" w:right="1556" w:bottom="1843" w:left="1417" w:header="142"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E485" w14:textId="77777777" w:rsidR="00BF353D" w:rsidRDefault="00BF353D" w:rsidP="00A91B88">
      <w:pPr>
        <w:spacing w:after="0" w:line="240" w:lineRule="auto"/>
      </w:pPr>
      <w:r>
        <w:separator/>
      </w:r>
    </w:p>
  </w:endnote>
  <w:endnote w:type="continuationSeparator" w:id="0">
    <w:p w14:paraId="1A79B979" w14:textId="77777777" w:rsidR="00BF353D" w:rsidRDefault="00BF353D" w:rsidP="00A9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244834"/>
      <w:docPartObj>
        <w:docPartGallery w:val="Page Numbers (Bottom of Page)"/>
        <w:docPartUnique/>
      </w:docPartObj>
    </w:sdtPr>
    <w:sdtEndPr/>
    <w:sdtContent>
      <w:sdt>
        <w:sdtPr>
          <w:id w:val="565050523"/>
          <w:docPartObj>
            <w:docPartGallery w:val="Page Numbers (Top of Page)"/>
            <w:docPartUnique/>
          </w:docPartObj>
        </w:sdtPr>
        <w:sdtEndPr/>
        <w:sdtContent>
          <w:p w14:paraId="0E457366" w14:textId="77777777" w:rsidR="008950BE" w:rsidRDefault="008950BE" w:rsidP="005328C0">
            <w:pPr>
              <w:pStyle w:val="Footer"/>
              <w:tabs>
                <w:tab w:val="clear" w:pos="4536"/>
                <w:tab w:val="center" w:pos="4253"/>
              </w:tabs>
              <w:ind w:hanging="284"/>
              <w:jc w:val="center"/>
            </w:pPr>
            <w:r>
              <w:rPr>
                <w:noProof/>
                <w:lang w:val="en-US" w:eastAsia="en-US" w:bidi="ar-SA"/>
              </w:rPr>
              <w:drawing>
                <wp:anchor distT="0" distB="0" distL="114300" distR="114300" simplePos="0" relativeHeight="251657216" behindDoc="0" locked="1" layoutInCell="1" allowOverlap="1" wp14:anchorId="070048E1" wp14:editId="30F89769">
                  <wp:simplePos x="0" y="0"/>
                  <wp:positionH relativeFrom="column">
                    <wp:posOffset>5190490</wp:posOffset>
                  </wp:positionH>
                  <wp:positionV relativeFrom="paragraph">
                    <wp:posOffset>14605</wp:posOffset>
                  </wp:positionV>
                  <wp:extent cx="1209675" cy="844550"/>
                  <wp:effectExtent l="19050" t="0" r="9525" b="0"/>
                  <wp:wrapNone/>
                  <wp:docPr id="3" name="Picture 1" descr="P:\Logo\DCAF logo_Arabic_black_highre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DCAF logo_Arabic_black_highres.png"/>
                          <pic:cNvPicPr>
                            <a:picLocks noChangeAspect="1" noChangeArrowheads="1"/>
                          </pic:cNvPicPr>
                        </pic:nvPicPr>
                        <pic:blipFill>
                          <a:blip r:embed="rId2"/>
                          <a:stretch>
                            <a:fillRect/>
                          </a:stretch>
                        </pic:blipFill>
                        <pic:spPr bwMode="auto">
                          <a:xfrm>
                            <a:off x="0" y="0"/>
                            <a:ext cx="1209675" cy="844550"/>
                          </a:xfrm>
                          <a:prstGeom prst="rect">
                            <a:avLst/>
                          </a:prstGeom>
                          <a:noFill/>
                          <a:ln w="9525">
                            <a:noFill/>
                            <a:miter lim="800000"/>
                            <a:headEnd/>
                            <a:tailEnd/>
                          </a:ln>
                        </pic:spPr>
                      </pic:pic>
                    </a:graphicData>
                  </a:graphic>
                </wp:anchor>
              </w:drawing>
            </w:r>
            <w:r>
              <w:rPr>
                <w:noProof/>
                <w:lang w:val="en-US" w:eastAsia="en-US" w:bidi="ar-SA"/>
              </w:rPr>
              <w:drawing>
                <wp:anchor distT="0" distB="0" distL="114300" distR="114300" simplePos="0" relativeHeight="251659264" behindDoc="0" locked="1" layoutInCell="1" allowOverlap="1" wp14:anchorId="4BD56F69" wp14:editId="561FE7EF">
                  <wp:simplePos x="0" y="0"/>
                  <wp:positionH relativeFrom="column">
                    <wp:posOffset>-585241</wp:posOffset>
                  </wp:positionH>
                  <wp:positionV relativeFrom="paragraph">
                    <wp:posOffset>139471</wp:posOffset>
                  </wp:positionV>
                  <wp:extent cx="1053388" cy="519855"/>
                  <wp:effectExtent l="0" t="0" r="0" b="0"/>
                  <wp:wrapNone/>
                  <wp:docPr id="4" name="Picture 2" descr="C:\Users\hanssm\Desktop\DCAF-Trust-Fund-for-North-Africa_Final_72.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sm\Desktop\DCAF-Trust-Fund-for-North-Africa_Final_72.gif"/>
                          <pic:cNvPicPr>
                            <a:picLocks noChangeAspect="1" noChangeArrowheads="1"/>
                          </pic:cNvPicPr>
                        </pic:nvPicPr>
                        <pic:blipFill>
                          <a:blip r:embed="rId4"/>
                          <a:srcRect/>
                          <a:stretch>
                            <a:fillRect/>
                          </a:stretch>
                        </pic:blipFill>
                        <pic:spPr bwMode="auto">
                          <a:xfrm>
                            <a:off x="0" y="0"/>
                            <a:ext cx="1053389" cy="519855"/>
                          </a:xfrm>
                          <a:prstGeom prst="rect">
                            <a:avLst/>
                          </a:prstGeom>
                          <a:noFill/>
                          <a:ln w="9525">
                            <a:noFill/>
                            <a:miter lim="800000"/>
                            <a:headEnd/>
                            <a:tailEnd/>
                          </a:ln>
                        </pic:spPr>
                      </pic:pic>
                    </a:graphicData>
                  </a:graphic>
                </wp:anchor>
              </w:drawing>
            </w:r>
            <w:r w:rsidR="00BF353D">
              <w:rPr>
                <w:noProof/>
              </w:rPr>
              <w:pict w14:anchorId="21119F08">
                <v:rect id="_x0000_s2051" style="position:absolute;left:0;text-align:left;margin-left:-75.4pt;margin-top:4.05pt;width:609.5pt;height:85.3pt;z-index:-251657728;mso-position-horizontal-relative:text;mso-position-vertical-relative:text" filled="f" fillcolor="#f3f3f3" strokecolor="black [3213]">
                  <v:fill color2="fill darken(118)" rotate="t" angle="-90" method="linear sigma" focus="100%" type="gradient"/>
                </v:rect>
              </w:pict>
            </w:r>
          </w:p>
          <w:p w14:paraId="1968CD33" w14:textId="77777777" w:rsidR="008950BE" w:rsidRDefault="008950BE" w:rsidP="005328C0">
            <w:pPr>
              <w:pStyle w:val="Footer"/>
              <w:tabs>
                <w:tab w:val="clear" w:pos="4536"/>
                <w:tab w:val="center" w:pos="4253"/>
              </w:tabs>
              <w:ind w:left="-142" w:hanging="284"/>
              <w:jc w:val="center"/>
              <w:rPr>
                <w:i/>
                <w:iCs/>
                <w:sz w:val="16"/>
                <w:szCs w:val="16"/>
              </w:rPr>
            </w:pPr>
            <w:r>
              <w:rPr>
                <w:i/>
                <w:sz w:val="16"/>
              </w:rPr>
              <w:t xml:space="preserve">This document constitutes an un-official transcription/translation. DCAF cannot be held responsible for damages that may </w:t>
            </w:r>
          </w:p>
          <w:p w14:paraId="6494D965" w14:textId="77777777" w:rsidR="008950BE" w:rsidRDefault="008950BE" w:rsidP="005328C0">
            <w:pPr>
              <w:pStyle w:val="Footer"/>
              <w:tabs>
                <w:tab w:val="clear" w:pos="4536"/>
                <w:tab w:val="center" w:pos="4253"/>
              </w:tabs>
              <w:ind w:left="-142" w:hanging="284"/>
              <w:jc w:val="center"/>
              <w:rPr>
                <w:i/>
                <w:iCs/>
                <w:sz w:val="16"/>
                <w:szCs w:val="16"/>
              </w:rPr>
            </w:pPr>
            <w:r>
              <w:rPr>
                <w:i/>
                <w:sz w:val="16"/>
              </w:rPr>
              <w:t>arise from its use. For official reference, please refer to the original text as published by the Libyan Authorities.</w:t>
            </w:r>
          </w:p>
          <w:p w14:paraId="3D64D68D" w14:textId="77777777" w:rsidR="008950BE" w:rsidRDefault="008950BE" w:rsidP="005328C0">
            <w:pPr>
              <w:pStyle w:val="Footer"/>
              <w:tabs>
                <w:tab w:val="clear" w:pos="4536"/>
                <w:tab w:val="center" w:pos="4253"/>
              </w:tabs>
              <w:spacing w:before="40"/>
              <w:ind w:left="-142" w:hanging="284"/>
              <w:jc w:val="center"/>
              <w:rPr>
                <w:i/>
                <w:iCs/>
                <w:sz w:val="16"/>
                <w:szCs w:val="16"/>
              </w:rPr>
            </w:pPr>
            <w:r>
              <w:rPr>
                <w:i/>
                <w:sz w:val="16"/>
              </w:rPr>
              <w:t>DCAF’s Libyan Security Sector Legislation project is financed by the DCAF Trust Fund for North Africa.</w:t>
            </w:r>
          </w:p>
          <w:p w14:paraId="6087B769" w14:textId="77777777" w:rsidR="008950BE" w:rsidRDefault="00BF353D" w:rsidP="005328C0">
            <w:pPr>
              <w:pStyle w:val="Footer"/>
              <w:tabs>
                <w:tab w:val="clear" w:pos="4536"/>
                <w:tab w:val="center" w:pos="4253"/>
              </w:tabs>
              <w:spacing w:before="40"/>
              <w:ind w:left="-142" w:hanging="284"/>
              <w:jc w:val="center"/>
              <w:rPr>
                <w:i/>
                <w:iCs/>
                <w:sz w:val="16"/>
                <w:szCs w:val="16"/>
              </w:rPr>
            </w:pPr>
            <w:hyperlink r:id="rId5">
              <w:r w:rsidR="008950BE">
                <w:rPr>
                  <w:rStyle w:val="Hyperlink"/>
                  <w:i/>
                  <w:sz w:val="16"/>
                </w:rPr>
                <w:t>www.security-legislation.ly</w:t>
              </w:r>
            </w:hyperlink>
            <w:r w:rsidR="008950BE">
              <w:rPr>
                <w:i/>
                <w:sz w:val="16"/>
              </w:rPr>
              <w:t xml:space="preserve"> </w:t>
            </w:r>
          </w:p>
          <w:p w14:paraId="51942F54" w14:textId="77777777" w:rsidR="008950BE" w:rsidRPr="00C05B48" w:rsidRDefault="008950BE" w:rsidP="005328C0">
            <w:pPr>
              <w:pStyle w:val="Footer"/>
              <w:tabs>
                <w:tab w:val="clear" w:pos="4536"/>
                <w:tab w:val="center" w:pos="4253"/>
              </w:tabs>
              <w:ind w:left="-142" w:hanging="284"/>
              <w:jc w:val="center"/>
              <w:rPr>
                <w:i/>
                <w:iCs/>
                <w:sz w:val="4"/>
                <w:szCs w:val="4"/>
              </w:rPr>
            </w:pPr>
          </w:p>
          <w:p w14:paraId="3CE890D8" w14:textId="77777777" w:rsidR="008950BE" w:rsidRPr="00FF0327" w:rsidRDefault="008950BE" w:rsidP="005328C0">
            <w:pPr>
              <w:pStyle w:val="Footer"/>
              <w:tabs>
                <w:tab w:val="clear" w:pos="4536"/>
                <w:tab w:val="center" w:pos="4253"/>
              </w:tabs>
              <w:ind w:left="-142" w:hanging="284"/>
              <w:jc w:val="center"/>
            </w:pPr>
            <w:r>
              <w:rPr>
                <w:sz w:val="16"/>
              </w:rPr>
              <w:t xml:space="preserve">Page </w:t>
            </w:r>
            <w:r w:rsidRPr="00245726">
              <w:rPr>
                <w:b/>
                <w:sz w:val="16"/>
                <w:szCs w:val="16"/>
              </w:rPr>
              <w:fldChar w:fldCharType="begin"/>
            </w:r>
            <w:r w:rsidRPr="00245726">
              <w:rPr>
                <w:b/>
                <w:sz w:val="16"/>
                <w:szCs w:val="16"/>
              </w:rPr>
              <w:instrText xml:space="preserve"> PAGE </w:instrText>
            </w:r>
            <w:r w:rsidRPr="00245726">
              <w:rPr>
                <w:b/>
                <w:sz w:val="16"/>
                <w:szCs w:val="16"/>
              </w:rPr>
              <w:fldChar w:fldCharType="separate"/>
            </w:r>
            <w:r w:rsidR="00B90768">
              <w:rPr>
                <w:b/>
                <w:sz w:val="16"/>
                <w:szCs w:val="16"/>
              </w:rPr>
              <w:t>10</w:t>
            </w:r>
            <w:r w:rsidRPr="00245726">
              <w:rPr>
                <w:b/>
                <w:sz w:val="16"/>
                <w:szCs w:val="16"/>
              </w:rPr>
              <w:fldChar w:fldCharType="end"/>
            </w:r>
            <w:r>
              <w:rPr>
                <w:sz w:val="16"/>
              </w:rPr>
              <w:t xml:space="preserve"> of </w:t>
            </w:r>
            <w:r w:rsidRPr="00245726">
              <w:rPr>
                <w:b/>
                <w:sz w:val="16"/>
                <w:szCs w:val="16"/>
              </w:rPr>
              <w:fldChar w:fldCharType="begin"/>
            </w:r>
            <w:r w:rsidRPr="00245726">
              <w:rPr>
                <w:b/>
                <w:sz w:val="16"/>
                <w:szCs w:val="16"/>
              </w:rPr>
              <w:instrText xml:space="preserve"> NUMPAGES  </w:instrText>
            </w:r>
            <w:r w:rsidRPr="00245726">
              <w:rPr>
                <w:b/>
                <w:sz w:val="16"/>
                <w:szCs w:val="16"/>
              </w:rPr>
              <w:fldChar w:fldCharType="separate"/>
            </w:r>
            <w:r w:rsidR="00B90768">
              <w:rPr>
                <w:b/>
                <w:sz w:val="16"/>
                <w:szCs w:val="16"/>
              </w:rPr>
              <w:t>10</w:t>
            </w:r>
            <w:r w:rsidRPr="00245726">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19C66" w14:textId="77777777" w:rsidR="00BF353D" w:rsidRDefault="00BF353D" w:rsidP="00A91B88">
      <w:pPr>
        <w:spacing w:after="0" w:line="240" w:lineRule="auto"/>
      </w:pPr>
      <w:r>
        <w:separator/>
      </w:r>
    </w:p>
  </w:footnote>
  <w:footnote w:type="continuationSeparator" w:id="0">
    <w:p w14:paraId="5DAF51E5" w14:textId="77777777" w:rsidR="00BF353D" w:rsidRDefault="00BF353D" w:rsidP="00A91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800"/>
    <w:multiLevelType w:val="hybridMultilevel"/>
    <w:tmpl w:val="5B2AEA56"/>
    <w:lvl w:ilvl="0" w:tplc="D388ADA0">
      <w:start w:val="1"/>
      <w:numFmt w:val="decimal"/>
      <w:lvlText w:val="%1."/>
      <w:lvlJc w:val="left"/>
      <w:pPr>
        <w:ind w:left="722" w:hanging="360"/>
      </w:pPr>
      <w:rPr>
        <w:rFonts w:eastAsiaTheme="minorEastAsia" w:hint="default"/>
        <w:color w:val="auto"/>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 w15:restartNumberingAfterBreak="0">
    <w:nsid w:val="0EDA6470"/>
    <w:multiLevelType w:val="hybridMultilevel"/>
    <w:tmpl w:val="BD18DDD0"/>
    <w:lvl w:ilvl="0" w:tplc="D388ADA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F4241"/>
    <w:multiLevelType w:val="hybridMultilevel"/>
    <w:tmpl w:val="0E4A8728"/>
    <w:lvl w:ilvl="0" w:tplc="D388ADA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E0197"/>
    <w:multiLevelType w:val="hybridMultilevel"/>
    <w:tmpl w:val="558AE952"/>
    <w:lvl w:ilvl="0" w:tplc="D388ADA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93965"/>
    <w:multiLevelType w:val="hybridMultilevel"/>
    <w:tmpl w:val="10F04B5A"/>
    <w:lvl w:ilvl="0" w:tplc="D388ADA0">
      <w:start w:val="1"/>
      <w:numFmt w:val="decimal"/>
      <w:lvlText w:val="%1."/>
      <w:lvlJc w:val="left"/>
      <w:pPr>
        <w:ind w:left="722" w:hanging="360"/>
      </w:pPr>
      <w:rPr>
        <w:rFonts w:eastAsiaTheme="minorEastAsia" w:hint="default"/>
        <w:color w:val="auto"/>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 w15:restartNumberingAfterBreak="0">
    <w:nsid w:val="3AE4774B"/>
    <w:multiLevelType w:val="hybridMultilevel"/>
    <w:tmpl w:val="73A06498"/>
    <w:lvl w:ilvl="0" w:tplc="D388ADA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D1F15"/>
    <w:multiLevelType w:val="hybridMultilevel"/>
    <w:tmpl w:val="310AA258"/>
    <w:lvl w:ilvl="0" w:tplc="B7F0E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C4511"/>
    <w:multiLevelType w:val="hybridMultilevel"/>
    <w:tmpl w:val="B2D04DEA"/>
    <w:lvl w:ilvl="0" w:tplc="D388ADA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43937"/>
    <w:multiLevelType w:val="hybridMultilevel"/>
    <w:tmpl w:val="75DCE666"/>
    <w:lvl w:ilvl="0" w:tplc="D388ADA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B5673"/>
    <w:multiLevelType w:val="hybridMultilevel"/>
    <w:tmpl w:val="92347966"/>
    <w:lvl w:ilvl="0" w:tplc="D388ADA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449C5"/>
    <w:multiLevelType w:val="hybridMultilevel"/>
    <w:tmpl w:val="8BC4521E"/>
    <w:lvl w:ilvl="0" w:tplc="2856E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57B67"/>
    <w:multiLevelType w:val="hybridMultilevel"/>
    <w:tmpl w:val="F7DEBA98"/>
    <w:lvl w:ilvl="0" w:tplc="D388ADA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D2C70"/>
    <w:multiLevelType w:val="hybridMultilevel"/>
    <w:tmpl w:val="F3EE79E8"/>
    <w:lvl w:ilvl="0" w:tplc="D388ADA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32A7E"/>
    <w:multiLevelType w:val="hybridMultilevel"/>
    <w:tmpl w:val="B0402BCC"/>
    <w:lvl w:ilvl="0" w:tplc="D388ADA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91BD7"/>
    <w:multiLevelType w:val="hybridMultilevel"/>
    <w:tmpl w:val="E676F110"/>
    <w:lvl w:ilvl="0" w:tplc="D388ADA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31C92"/>
    <w:multiLevelType w:val="hybridMultilevel"/>
    <w:tmpl w:val="807463A0"/>
    <w:lvl w:ilvl="0" w:tplc="D388ADA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24C04"/>
    <w:multiLevelType w:val="hybridMultilevel"/>
    <w:tmpl w:val="139A597A"/>
    <w:lvl w:ilvl="0" w:tplc="D388ADA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67630"/>
    <w:multiLevelType w:val="hybridMultilevel"/>
    <w:tmpl w:val="E876AFD2"/>
    <w:lvl w:ilvl="0" w:tplc="D388ADA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B2E0B"/>
    <w:multiLevelType w:val="hybridMultilevel"/>
    <w:tmpl w:val="275EA100"/>
    <w:lvl w:ilvl="0" w:tplc="2856E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4"/>
  </w:num>
  <w:num w:numId="5">
    <w:abstractNumId w:val="16"/>
  </w:num>
  <w:num w:numId="6">
    <w:abstractNumId w:val="12"/>
  </w:num>
  <w:num w:numId="7">
    <w:abstractNumId w:val="1"/>
  </w:num>
  <w:num w:numId="8">
    <w:abstractNumId w:val="18"/>
  </w:num>
  <w:num w:numId="9">
    <w:abstractNumId w:val="13"/>
  </w:num>
  <w:num w:numId="10">
    <w:abstractNumId w:val="17"/>
  </w:num>
  <w:num w:numId="11">
    <w:abstractNumId w:val="2"/>
  </w:num>
  <w:num w:numId="12">
    <w:abstractNumId w:val="3"/>
  </w:num>
  <w:num w:numId="13">
    <w:abstractNumId w:val="7"/>
  </w:num>
  <w:num w:numId="14">
    <w:abstractNumId w:val="9"/>
  </w:num>
  <w:num w:numId="15">
    <w:abstractNumId w:val="10"/>
  </w:num>
  <w:num w:numId="16">
    <w:abstractNumId w:val="8"/>
  </w:num>
  <w:num w:numId="17">
    <w:abstractNumId w:val="15"/>
  </w:num>
  <w:num w:numId="18">
    <w:abstractNumId w:val="11"/>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colormru v:ext="edit" colors="#f3f3f3"/>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1B88"/>
    <w:rsid w:val="000000AB"/>
    <w:rsid w:val="000148E5"/>
    <w:rsid w:val="00017DA4"/>
    <w:rsid w:val="00022760"/>
    <w:rsid w:val="00025CCA"/>
    <w:rsid w:val="00030FE3"/>
    <w:rsid w:val="000343E9"/>
    <w:rsid w:val="0004747B"/>
    <w:rsid w:val="000555F5"/>
    <w:rsid w:val="00061450"/>
    <w:rsid w:val="000A4594"/>
    <w:rsid w:val="000A5561"/>
    <w:rsid w:val="000A5F99"/>
    <w:rsid w:val="000B259D"/>
    <w:rsid w:val="000B547B"/>
    <w:rsid w:val="000D378F"/>
    <w:rsid w:val="000E66F6"/>
    <w:rsid w:val="000E6C91"/>
    <w:rsid w:val="001015AA"/>
    <w:rsid w:val="00104D88"/>
    <w:rsid w:val="001244D5"/>
    <w:rsid w:val="0013620F"/>
    <w:rsid w:val="001439A6"/>
    <w:rsid w:val="00144B02"/>
    <w:rsid w:val="00151573"/>
    <w:rsid w:val="001927AB"/>
    <w:rsid w:val="00195CC4"/>
    <w:rsid w:val="001A2431"/>
    <w:rsid w:val="001D49A9"/>
    <w:rsid w:val="002164A5"/>
    <w:rsid w:val="0022159F"/>
    <w:rsid w:val="00233169"/>
    <w:rsid w:val="00233AD1"/>
    <w:rsid w:val="00233DC1"/>
    <w:rsid w:val="00245726"/>
    <w:rsid w:val="0024761F"/>
    <w:rsid w:val="00257323"/>
    <w:rsid w:val="00272558"/>
    <w:rsid w:val="00277D4B"/>
    <w:rsid w:val="00290967"/>
    <w:rsid w:val="00293F91"/>
    <w:rsid w:val="00297291"/>
    <w:rsid w:val="002977C7"/>
    <w:rsid w:val="002B15AF"/>
    <w:rsid w:val="002B6AC3"/>
    <w:rsid w:val="002B6D3B"/>
    <w:rsid w:val="002C005E"/>
    <w:rsid w:val="002C2F40"/>
    <w:rsid w:val="002C4073"/>
    <w:rsid w:val="002C57C4"/>
    <w:rsid w:val="002D750B"/>
    <w:rsid w:val="002F5D2F"/>
    <w:rsid w:val="0030022C"/>
    <w:rsid w:val="00301EDD"/>
    <w:rsid w:val="00311BC5"/>
    <w:rsid w:val="00320B98"/>
    <w:rsid w:val="00332E27"/>
    <w:rsid w:val="00332EAF"/>
    <w:rsid w:val="00336E97"/>
    <w:rsid w:val="0035527A"/>
    <w:rsid w:val="00367D67"/>
    <w:rsid w:val="00383195"/>
    <w:rsid w:val="00395114"/>
    <w:rsid w:val="00396643"/>
    <w:rsid w:val="003A19E3"/>
    <w:rsid w:val="003A2E3C"/>
    <w:rsid w:val="003C23F0"/>
    <w:rsid w:val="003D48D2"/>
    <w:rsid w:val="003F3B9A"/>
    <w:rsid w:val="00417861"/>
    <w:rsid w:val="0042165A"/>
    <w:rsid w:val="004228C4"/>
    <w:rsid w:val="00432B9A"/>
    <w:rsid w:val="00446E88"/>
    <w:rsid w:val="004610C3"/>
    <w:rsid w:val="00474DCC"/>
    <w:rsid w:val="00495395"/>
    <w:rsid w:val="00496C86"/>
    <w:rsid w:val="004D0E91"/>
    <w:rsid w:val="004D563D"/>
    <w:rsid w:val="004D7B3D"/>
    <w:rsid w:val="004E4403"/>
    <w:rsid w:val="004F0994"/>
    <w:rsid w:val="0053134F"/>
    <w:rsid w:val="005328C0"/>
    <w:rsid w:val="00554AAB"/>
    <w:rsid w:val="005562EF"/>
    <w:rsid w:val="0056500E"/>
    <w:rsid w:val="005707B0"/>
    <w:rsid w:val="00585487"/>
    <w:rsid w:val="005C1764"/>
    <w:rsid w:val="005D1EE6"/>
    <w:rsid w:val="005D4E87"/>
    <w:rsid w:val="005F2399"/>
    <w:rsid w:val="005F5DAD"/>
    <w:rsid w:val="0060601A"/>
    <w:rsid w:val="006060C0"/>
    <w:rsid w:val="006121E4"/>
    <w:rsid w:val="00621878"/>
    <w:rsid w:val="00622965"/>
    <w:rsid w:val="0063276F"/>
    <w:rsid w:val="006358C5"/>
    <w:rsid w:val="00636523"/>
    <w:rsid w:val="00636610"/>
    <w:rsid w:val="00681F47"/>
    <w:rsid w:val="00686BDD"/>
    <w:rsid w:val="00686C41"/>
    <w:rsid w:val="00690260"/>
    <w:rsid w:val="006964BD"/>
    <w:rsid w:val="006B5624"/>
    <w:rsid w:val="006D6D26"/>
    <w:rsid w:val="00700052"/>
    <w:rsid w:val="00732FDC"/>
    <w:rsid w:val="007461A0"/>
    <w:rsid w:val="007505D6"/>
    <w:rsid w:val="00767BB2"/>
    <w:rsid w:val="00793E1A"/>
    <w:rsid w:val="007960B4"/>
    <w:rsid w:val="00796E14"/>
    <w:rsid w:val="007A0DEC"/>
    <w:rsid w:val="007A2A06"/>
    <w:rsid w:val="007B479E"/>
    <w:rsid w:val="007D55BE"/>
    <w:rsid w:val="007E15A6"/>
    <w:rsid w:val="00800F34"/>
    <w:rsid w:val="00802AF7"/>
    <w:rsid w:val="00805816"/>
    <w:rsid w:val="00815A45"/>
    <w:rsid w:val="00821444"/>
    <w:rsid w:val="00823B50"/>
    <w:rsid w:val="00827A8C"/>
    <w:rsid w:val="0084535E"/>
    <w:rsid w:val="00847678"/>
    <w:rsid w:val="008645A6"/>
    <w:rsid w:val="00872996"/>
    <w:rsid w:val="00876CA3"/>
    <w:rsid w:val="008950BE"/>
    <w:rsid w:val="008A4028"/>
    <w:rsid w:val="008C1D49"/>
    <w:rsid w:val="008D24F1"/>
    <w:rsid w:val="008D5DC8"/>
    <w:rsid w:val="008E07AB"/>
    <w:rsid w:val="008E1D62"/>
    <w:rsid w:val="008E3353"/>
    <w:rsid w:val="008E36E5"/>
    <w:rsid w:val="008F082E"/>
    <w:rsid w:val="008F2C7A"/>
    <w:rsid w:val="008F3CCB"/>
    <w:rsid w:val="008F5B25"/>
    <w:rsid w:val="0090703A"/>
    <w:rsid w:val="009268F6"/>
    <w:rsid w:val="00931E36"/>
    <w:rsid w:val="00944E00"/>
    <w:rsid w:val="009467F4"/>
    <w:rsid w:val="00947106"/>
    <w:rsid w:val="0095258E"/>
    <w:rsid w:val="00953975"/>
    <w:rsid w:val="00970638"/>
    <w:rsid w:val="0097251E"/>
    <w:rsid w:val="00980315"/>
    <w:rsid w:val="0099694D"/>
    <w:rsid w:val="009A12E9"/>
    <w:rsid w:val="009A7432"/>
    <w:rsid w:val="009C1BD1"/>
    <w:rsid w:val="009C49E6"/>
    <w:rsid w:val="009E0537"/>
    <w:rsid w:val="009F47D0"/>
    <w:rsid w:val="00A100E8"/>
    <w:rsid w:val="00A1463D"/>
    <w:rsid w:val="00A232A1"/>
    <w:rsid w:val="00A367DB"/>
    <w:rsid w:val="00A40B8F"/>
    <w:rsid w:val="00A42EA7"/>
    <w:rsid w:val="00A652F9"/>
    <w:rsid w:val="00A653A9"/>
    <w:rsid w:val="00A65E36"/>
    <w:rsid w:val="00A66B1F"/>
    <w:rsid w:val="00A835DB"/>
    <w:rsid w:val="00A85E32"/>
    <w:rsid w:val="00A872A7"/>
    <w:rsid w:val="00A90100"/>
    <w:rsid w:val="00A901FB"/>
    <w:rsid w:val="00A91B88"/>
    <w:rsid w:val="00A91C01"/>
    <w:rsid w:val="00A91F40"/>
    <w:rsid w:val="00A92E0B"/>
    <w:rsid w:val="00A97A04"/>
    <w:rsid w:val="00AA2B5C"/>
    <w:rsid w:val="00AB2E98"/>
    <w:rsid w:val="00AB4145"/>
    <w:rsid w:val="00AC7314"/>
    <w:rsid w:val="00AF073C"/>
    <w:rsid w:val="00AF591B"/>
    <w:rsid w:val="00AF5C1D"/>
    <w:rsid w:val="00B01626"/>
    <w:rsid w:val="00B05DE1"/>
    <w:rsid w:val="00B060EF"/>
    <w:rsid w:val="00B13E5E"/>
    <w:rsid w:val="00B21C08"/>
    <w:rsid w:val="00B32160"/>
    <w:rsid w:val="00B42DB1"/>
    <w:rsid w:val="00B47F3F"/>
    <w:rsid w:val="00B53301"/>
    <w:rsid w:val="00B567FF"/>
    <w:rsid w:val="00B7031F"/>
    <w:rsid w:val="00B711AF"/>
    <w:rsid w:val="00B727FD"/>
    <w:rsid w:val="00B76534"/>
    <w:rsid w:val="00B77158"/>
    <w:rsid w:val="00B90768"/>
    <w:rsid w:val="00B94083"/>
    <w:rsid w:val="00B97070"/>
    <w:rsid w:val="00BA131C"/>
    <w:rsid w:val="00BA53C0"/>
    <w:rsid w:val="00BB6DE5"/>
    <w:rsid w:val="00BC0221"/>
    <w:rsid w:val="00BD6DB7"/>
    <w:rsid w:val="00BE02D5"/>
    <w:rsid w:val="00BF353D"/>
    <w:rsid w:val="00BF4698"/>
    <w:rsid w:val="00BF63BA"/>
    <w:rsid w:val="00C0373B"/>
    <w:rsid w:val="00C05B48"/>
    <w:rsid w:val="00C206A8"/>
    <w:rsid w:val="00C24047"/>
    <w:rsid w:val="00C262E4"/>
    <w:rsid w:val="00C32ED6"/>
    <w:rsid w:val="00C34219"/>
    <w:rsid w:val="00C35CF6"/>
    <w:rsid w:val="00C438A4"/>
    <w:rsid w:val="00C46697"/>
    <w:rsid w:val="00C4678D"/>
    <w:rsid w:val="00C55E27"/>
    <w:rsid w:val="00C63FCE"/>
    <w:rsid w:val="00C64BC8"/>
    <w:rsid w:val="00C710E7"/>
    <w:rsid w:val="00C773F3"/>
    <w:rsid w:val="00C867BF"/>
    <w:rsid w:val="00CA1FBD"/>
    <w:rsid w:val="00CA2AB6"/>
    <w:rsid w:val="00CB5177"/>
    <w:rsid w:val="00CB5304"/>
    <w:rsid w:val="00CB5DC8"/>
    <w:rsid w:val="00CC0E7C"/>
    <w:rsid w:val="00CD0A9F"/>
    <w:rsid w:val="00CD3779"/>
    <w:rsid w:val="00CD55CD"/>
    <w:rsid w:val="00CE4B6A"/>
    <w:rsid w:val="00CE6654"/>
    <w:rsid w:val="00CE6A3E"/>
    <w:rsid w:val="00D14C85"/>
    <w:rsid w:val="00D20CA2"/>
    <w:rsid w:val="00D22D8B"/>
    <w:rsid w:val="00D23AF7"/>
    <w:rsid w:val="00D50D39"/>
    <w:rsid w:val="00D609C3"/>
    <w:rsid w:val="00D70E36"/>
    <w:rsid w:val="00D7598A"/>
    <w:rsid w:val="00D762C3"/>
    <w:rsid w:val="00D831C9"/>
    <w:rsid w:val="00DA3E18"/>
    <w:rsid w:val="00DB2294"/>
    <w:rsid w:val="00DB3C5E"/>
    <w:rsid w:val="00DC303E"/>
    <w:rsid w:val="00DC3859"/>
    <w:rsid w:val="00DC5F53"/>
    <w:rsid w:val="00DC72FF"/>
    <w:rsid w:val="00DC7B46"/>
    <w:rsid w:val="00DC7D0C"/>
    <w:rsid w:val="00DD26BF"/>
    <w:rsid w:val="00DD2D23"/>
    <w:rsid w:val="00DF0C1A"/>
    <w:rsid w:val="00DF2DAD"/>
    <w:rsid w:val="00DF4C2D"/>
    <w:rsid w:val="00DF655C"/>
    <w:rsid w:val="00E00BE6"/>
    <w:rsid w:val="00E052C5"/>
    <w:rsid w:val="00E05347"/>
    <w:rsid w:val="00E150A0"/>
    <w:rsid w:val="00E22648"/>
    <w:rsid w:val="00E51342"/>
    <w:rsid w:val="00E516C0"/>
    <w:rsid w:val="00E544F3"/>
    <w:rsid w:val="00E67B03"/>
    <w:rsid w:val="00E71A09"/>
    <w:rsid w:val="00E81D97"/>
    <w:rsid w:val="00E85673"/>
    <w:rsid w:val="00E9738F"/>
    <w:rsid w:val="00EA3ACD"/>
    <w:rsid w:val="00EA3BE5"/>
    <w:rsid w:val="00EA5066"/>
    <w:rsid w:val="00EB3B58"/>
    <w:rsid w:val="00EB7166"/>
    <w:rsid w:val="00EC243E"/>
    <w:rsid w:val="00EC4CC9"/>
    <w:rsid w:val="00ED28BA"/>
    <w:rsid w:val="00ED6982"/>
    <w:rsid w:val="00EE17ED"/>
    <w:rsid w:val="00EF3422"/>
    <w:rsid w:val="00EF3581"/>
    <w:rsid w:val="00EF56F8"/>
    <w:rsid w:val="00F13681"/>
    <w:rsid w:val="00F1379F"/>
    <w:rsid w:val="00F15E96"/>
    <w:rsid w:val="00F16320"/>
    <w:rsid w:val="00F4188A"/>
    <w:rsid w:val="00F425FD"/>
    <w:rsid w:val="00F763A2"/>
    <w:rsid w:val="00F76AFE"/>
    <w:rsid w:val="00F979F5"/>
    <w:rsid w:val="00FA164F"/>
    <w:rsid w:val="00FC3CE7"/>
    <w:rsid w:val="00FE582C"/>
    <w:rsid w:val="00FF0327"/>
    <w:rsid w:val="00FF25E8"/>
    <w:rsid w:val="00FF4672"/>
    <w:rsid w:val="00FF7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3f3f3"/>
    </o:shapedefaults>
    <o:shapelayout v:ext="edit">
      <o:idmap v:ext="edit" data="1"/>
    </o:shapelayout>
  </w:shapeDefaults>
  <w:decimalSymbol w:val="."/>
  <w:listSeparator w:val=","/>
  <w14:docId w14:val="69B00D9C"/>
  <w15:docId w15:val="{EBE31E89-8BB9-4BBD-9760-072BD2FE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3F0"/>
  </w:style>
  <w:style w:type="paragraph" w:styleId="Heading1">
    <w:name w:val="heading 1"/>
    <w:basedOn w:val="Normal"/>
    <w:link w:val="Heading1Char"/>
    <w:uiPriority w:val="9"/>
    <w:qFormat/>
    <w:rsid w:val="00A91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1B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91B88"/>
  </w:style>
  <w:style w:type="paragraph" w:styleId="Footer">
    <w:name w:val="footer"/>
    <w:basedOn w:val="Normal"/>
    <w:link w:val="FooterChar"/>
    <w:uiPriority w:val="99"/>
    <w:unhideWhenUsed/>
    <w:rsid w:val="00A91B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1B88"/>
  </w:style>
  <w:style w:type="character" w:customStyle="1" w:styleId="Heading1Char">
    <w:name w:val="Heading 1 Char"/>
    <w:basedOn w:val="DefaultParagraphFont"/>
    <w:link w:val="Heading1"/>
    <w:uiPriority w:val="9"/>
    <w:rsid w:val="00A91B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91B88"/>
    <w:rPr>
      <w:color w:val="0000FF"/>
      <w:u w:val="single"/>
    </w:rPr>
  </w:style>
  <w:style w:type="paragraph" w:styleId="BalloonText">
    <w:name w:val="Balloon Text"/>
    <w:basedOn w:val="Normal"/>
    <w:link w:val="BalloonTextChar"/>
    <w:uiPriority w:val="99"/>
    <w:semiHidden/>
    <w:unhideWhenUsed/>
    <w:rsid w:val="00A91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B88"/>
    <w:rPr>
      <w:rFonts w:ascii="Tahoma" w:hAnsi="Tahoma" w:cs="Tahoma"/>
      <w:sz w:val="16"/>
      <w:szCs w:val="16"/>
    </w:rPr>
  </w:style>
  <w:style w:type="paragraph" w:styleId="ListParagraph">
    <w:name w:val="List Paragraph"/>
    <w:basedOn w:val="Normal"/>
    <w:uiPriority w:val="34"/>
    <w:qFormat/>
    <w:rsid w:val="00DF655C"/>
    <w:pPr>
      <w:ind w:left="720"/>
      <w:contextualSpacing/>
    </w:pPr>
  </w:style>
  <w:style w:type="character" w:styleId="FollowedHyperlink">
    <w:name w:val="FollowedHyperlink"/>
    <w:basedOn w:val="DefaultParagraphFont"/>
    <w:uiPriority w:val="99"/>
    <w:semiHidden/>
    <w:unhideWhenUsed/>
    <w:rsid w:val="00B01626"/>
    <w:rPr>
      <w:color w:val="800080" w:themeColor="followedHyperlink"/>
      <w:u w:val="single"/>
    </w:rPr>
  </w:style>
  <w:style w:type="table" w:styleId="TableGrid">
    <w:name w:val="Table Grid"/>
    <w:basedOn w:val="TableNormal"/>
    <w:uiPriority w:val="59"/>
    <w:rsid w:val="00D50D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320B98"/>
  </w:style>
  <w:style w:type="paragraph" w:customStyle="1" w:styleId="pargraphhwkm">
    <w:name w:val="pargraphhwkm"/>
    <w:basedOn w:val="Normal"/>
    <w:rsid w:val="00B32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leinsidehwkm">
    <w:name w:val="ttleinsidehwkm"/>
    <w:basedOn w:val="DefaultParagraphFont"/>
    <w:rsid w:val="00B32160"/>
  </w:style>
  <w:style w:type="character" w:styleId="CommentReference">
    <w:name w:val="annotation reference"/>
    <w:basedOn w:val="DefaultParagraphFont"/>
    <w:uiPriority w:val="99"/>
    <w:semiHidden/>
    <w:unhideWhenUsed/>
    <w:rsid w:val="00C32ED6"/>
    <w:rPr>
      <w:sz w:val="16"/>
      <w:szCs w:val="16"/>
    </w:rPr>
  </w:style>
  <w:style w:type="paragraph" w:styleId="CommentText">
    <w:name w:val="annotation text"/>
    <w:basedOn w:val="Normal"/>
    <w:link w:val="CommentTextChar"/>
    <w:uiPriority w:val="99"/>
    <w:semiHidden/>
    <w:unhideWhenUsed/>
    <w:rsid w:val="00C32ED6"/>
    <w:pPr>
      <w:spacing w:line="240" w:lineRule="auto"/>
    </w:pPr>
    <w:rPr>
      <w:sz w:val="20"/>
      <w:szCs w:val="20"/>
    </w:rPr>
  </w:style>
  <w:style w:type="character" w:customStyle="1" w:styleId="CommentTextChar">
    <w:name w:val="Comment Text Char"/>
    <w:basedOn w:val="DefaultParagraphFont"/>
    <w:link w:val="CommentText"/>
    <w:uiPriority w:val="99"/>
    <w:semiHidden/>
    <w:rsid w:val="00C32ED6"/>
    <w:rPr>
      <w:sz w:val="20"/>
      <w:szCs w:val="20"/>
    </w:rPr>
  </w:style>
  <w:style w:type="paragraph" w:styleId="CommentSubject">
    <w:name w:val="annotation subject"/>
    <w:basedOn w:val="CommentText"/>
    <w:next w:val="CommentText"/>
    <w:link w:val="CommentSubjectChar"/>
    <w:uiPriority w:val="99"/>
    <w:semiHidden/>
    <w:unhideWhenUsed/>
    <w:rsid w:val="00C32ED6"/>
    <w:rPr>
      <w:b/>
      <w:bCs/>
    </w:rPr>
  </w:style>
  <w:style w:type="character" w:customStyle="1" w:styleId="CommentSubjectChar">
    <w:name w:val="Comment Subject Char"/>
    <w:basedOn w:val="CommentTextChar"/>
    <w:link w:val="CommentSubject"/>
    <w:uiPriority w:val="99"/>
    <w:semiHidden/>
    <w:rsid w:val="00C32E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6058">
      <w:bodyDiv w:val="1"/>
      <w:marLeft w:val="0"/>
      <w:marRight w:val="0"/>
      <w:marTop w:val="0"/>
      <w:marBottom w:val="0"/>
      <w:divBdr>
        <w:top w:val="none" w:sz="0" w:space="0" w:color="auto"/>
        <w:left w:val="none" w:sz="0" w:space="0" w:color="auto"/>
        <w:bottom w:val="none" w:sz="0" w:space="0" w:color="auto"/>
        <w:right w:val="none" w:sz="0" w:space="0" w:color="auto"/>
      </w:divBdr>
      <w:divsChild>
        <w:div w:id="556089962">
          <w:marLeft w:val="0"/>
          <w:marRight w:val="0"/>
          <w:marTop w:val="0"/>
          <w:marBottom w:val="0"/>
          <w:divBdr>
            <w:top w:val="none" w:sz="0" w:space="0" w:color="auto"/>
            <w:left w:val="none" w:sz="0" w:space="0" w:color="auto"/>
            <w:bottom w:val="none" w:sz="0" w:space="0" w:color="auto"/>
            <w:right w:val="none" w:sz="0" w:space="0" w:color="auto"/>
          </w:divBdr>
        </w:div>
        <w:div w:id="2115635268">
          <w:marLeft w:val="0"/>
          <w:marRight w:val="0"/>
          <w:marTop w:val="0"/>
          <w:marBottom w:val="0"/>
          <w:divBdr>
            <w:top w:val="none" w:sz="0" w:space="0" w:color="auto"/>
            <w:left w:val="none" w:sz="0" w:space="0" w:color="auto"/>
            <w:bottom w:val="none" w:sz="0" w:space="0" w:color="auto"/>
            <w:right w:val="none" w:sz="0" w:space="0" w:color="auto"/>
          </w:divBdr>
        </w:div>
      </w:divsChild>
    </w:div>
    <w:div w:id="697316765">
      <w:bodyDiv w:val="1"/>
      <w:marLeft w:val="0"/>
      <w:marRight w:val="0"/>
      <w:marTop w:val="0"/>
      <w:marBottom w:val="0"/>
      <w:divBdr>
        <w:top w:val="none" w:sz="0" w:space="0" w:color="auto"/>
        <w:left w:val="none" w:sz="0" w:space="0" w:color="auto"/>
        <w:bottom w:val="none" w:sz="0" w:space="0" w:color="auto"/>
        <w:right w:val="none" w:sz="0" w:space="0" w:color="auto"/>
      </w:divBdr>
      <w:divsChild>
        <w:div w:id="748770031">
          <w:marLeft w:val="0"/>
          <w:marRight w:val="0"/>
          <w:marTop w:val="0"/>
          <w:marBottom w:val="0"/>
          <w:divBdr>
            <w:top w:val="none" w:sz="0" w:space="0" w:color="auto"/>
            <w:left w:val="none" w:sz="0" w:space="0" w:color="auto"/>
            <w:bottom w:val="none" w:sz="0" w:space="0" w:color="auto"/>
            <w:right w:val="none" w:sz="0" w:space="0" w:color="auto"/>
          </w:divBdr>
        </w:div>
        <w:div w:id="987393945">
          <w:marLeft w:val="0"/>
          <w:marRight w:val="0"/>
          <w:marTop w:val="0"/>
          <w:marBottom w:val="0"/>
          <w:divBdr>
            <w:top w:val="none" w:sz="0" w:space="0" w:color="auto"/>
            <w:left w:val="none" w:sz="0" w:space="0" w:color="auto"/>
            <w:bottom w:val="none" w:sz="0" w:space="0" w:color="auto"/>
            <w:right w:val="none" w:sz="0" w:space="0" w:color="auto"/>
          </w:divBdr>
        </w:div>
        <w:div w:id="1790973175">
          <w:marLeft w:val="0"/>
          <w:marRight w:val="0"/>
          <w:marTop w:val="0"/>
          <w:marBottom w:val="0"/>
          <w:divBdr>
            <w:top w:val="none" w:sz="0" w:space="0" w:color="auto"/>
            <w:left w:val="none" w:sz="0" w:space="0" w:color="auto"/>
            <w:bottom w:val="none" w:sz="0" w:space="0" w:color="auto"/>
            <w:right w:val="none" w:sz="0" w:space="0" w:color="auto"/>
          </w:divBdr>
        </w:div>
        <w:div w:id="1177421665">
          <w:marLeft w:val="0"/>
          <w:marRight w:val="0"/>
          <w:marTop w:val="0"/>
          <w:marBottom w:val="0"/>
          <w:divBdr>
            <w:top w:val="none" w:sz="0" w:space="0" w:color="auto"/>
            <w:left w:val="none" w:sz="0" w:space="0" w:color="auto"/>
            <w:bottom w:val="none" w:sz="0" w:space="0" w:color="auto"/>
            <w:right w:val="none" w:sz="0" w:space="0" w:color="auto"/>
          </w:divBdr>
        </w:div>
        <w:div w:id="679503928">
          <w:marLeft w:val="0"/>
          <w:marRight w:val="0"/>
          <w:marTop w:val="0"/>
          <w:marBottom w:val="0"/>
          <w:divBdr>
            <w:top w:val="none" w:sz="0" w:space="0" w:color="auto"/>
            <w:left w:val="none" w:sz="0" w:space="0" w:color="auto"/>
            <w:bottom w:val="none" w:sz="0" w:space="0" w:color="auto"/>
            <w:right w:val="none" w:sz="0" w:space="0" w:color="auto"/>
          </w:divBdr>
        </w:div>
        <w:div w:id="1679036352">
          <w:marLeft w:val="0"/>
          <w:marRight w:val="0"/>
          <w:marTop w:val="0"/>
          <w:marBottom w:val="0"/>
          <w:divBdr>
            <w:top w:val="none" w:sz="0" w:space="0" w:color="auto"/>
            <w:left w:val="none" w:sz="0" w:space="0" w:color="auto"/>
            <w:bottom w:val="none" w:sz="0" w:space="0" w:color="auto"/>
            <w:right w:val="none" w:sz="0" w:space="0" w:color="auto"/>
          </w:divBdr>
        </w:div>
        <w:div w:id="923303232">
          <w:marLeft w:val="0"/>
          <w:marRight w:val="0"/>
          <w:marTop w:val="0"/>
          <w:marBottom w:val="0"/>
          <w:divBdr>
            <w:top w:val="none" w:sz="0" w:space="0" w:color="auto"/>
            <w:left w:val="none" w:sz="0" w:space="0" w:color="auto"/>
            <w:bottom w:val="none" w:sz="0" w:space="0" w:color="auto"/>
            <w:right w:val="none" w:sz="0" w:space="0" w:color="auto"/>
          </w:divBdr>
        </w:div>
        <w:div w:id="516384951">
          <w:marLeft w:val="0"/>
          <w:marRight w:val="0"/>
          <w:marTop w:val="0"/>
          <w:marBottom w:val="0"/>
          <w:divBdr>
            <w:top w:val="none" w:sz="0" w:space="0" w:color="auto"/>
            <w:left w:val="none" w:sz="0" w:space="0" w:color="auto"/>
            <w:bottom w:val="none" w:sz="0" w:space="0" w:color="auto"/>
            <w:right w:val="none" w:sz="0" w:space="0" w:color="auto"/>
          </w:divBdr>
        </w:div>
        <w:div w:id="1425105153">
          <w:marLeft w:val="0"/>
          <w:marRight w:val="0"/>
          <w:marTop w:val="0"/>
          <w:marBottom w:val="0"/>
          <w:divBdr>
            <w:top w:val="none" w:sz="0" w:space="0" w:color="auto"/>
            <w:left w:val="none" w:sz="0" w:space="0" w:color="auto"/>
            <w:bottom w:val="none" w:sz="0" w:space="0" w:color="auto"/>
            <w:right w:val="none" w:sz="0" w:space="0" w:color="auto"/>
          </w:divBdr>
        </w:div>
        <w:div w:id="357313156">
          <w:marLeft w:val="0"/>
          <w:marRight w:val="0"/>
          <w:marTop w:val="0"/>
          <w:marBottom w:val="0"/>
          <w:divBdr>
            <w:top w:val="none" w:sz="0" w:space="0" w:color="auto"/>
            <w:left w:val="none" w:sz="0" w:space="0" w:color="auto"/>
            <w:bottom w:val="none" w:sz="0" w:space="0" w:color="auto"/>
            <w:right w:val="none" w:sz="0" w:space="0" w:color="auto"/>
          </w:divBdr>
        </w:div>
      </w:divsChild>
    </w:div>
    <w:div w:id="813567077">
      <w:bodyDiv w:val="1"/>
      <w:marLeft w:val="0"/>
      <w:marRight w:val="0"/>
      <w:marTop w:val="0"/>
      <w:marBottom w:val="0"/>
      <w:divBdr>
        <w:top w:val="none" w:sz="0" w:space="0" w:color="auto"/>
        <w:left w:val="none" w:sz="0" w:space="0" w:color="auto"/>
        <w:bottom w:val="none" w:sz="0" w:space="0" w:color="auto"/>
        <w:right w:val="none" w:sz="0" w:space="0" w:color="auto"/>
      </w:divBdr>
    </w:div>
    <w:div w:id="858619853">
      <w:bodyDiv w:val="1"/>
      <w:marLeft w:val="0"/>
      <w:marRight w:val="0"/>
      <w:marTop w:val="0"/>
      <w:marBottom w:val="0"/>
      <w:divBdr>
        <w:top w:val="none" w:sz="0" w:space="0" w:color="auto"/>
        <w:left w:val="none" w:sz="0" w:space="0" w:color="auto"/>
        <w:bottom w:val="none" w:sz="0" w:space="0" w:color="auto"/>
        <w:right w:val="none" w:sz="0" w:space="0" w:color="auto"/>
      </w:divBdr>
      <w:divsChild>
        <w:div w:id="560673094">
          <w:marLeft w:val="0"/>
          <w:marRight w:val="0"/>
          <w:marTop w:val="0"/>
          <w:marBottom w:val="0"/>
          <w:divBdr>
            <w:top w:val="none" w:sz="0" w:space="0" w:color="auto"/>
            <w:left w:val="none" w:sz="0" w:space="0" w:color="auto"/>
            <w:bottom w:val="none" w:sz="0" w:space="0" w:color="auto"/>
            <w:right w:val="none" w:sz="0" w:space="0" w:color="auto"/>
          </w:divBdr>
        </w:div>
        <w:div w:id="1507984035">
          <w:marLeft w:val="0"/>
          <w:marRight w:val="0"/>
          <w:marTop w:val="0"/>
          <w:marBottom w:val="0"/>
          <w:divBdr>
            <w:top w:val="none" w:sz="0" w:space="0" w:color="auto"/>
            <w:left w:val="none" w:sz="0" w:space="0" w:color="auto"/>
            <w:bottom w:val="none" w:sz="0" w:space="0" w:color="auto"/>
            <w:right w:val="none" w:sz="0" w:space="0" w:color="auto"/>
          </w:divBdr>
        </w:div>
      </w:divsChild>
    </w:div>
    <w:div w:id="923029292">
      <w:bodyDiv w:val="1"/>
      <w:marLeft w:val="0"/>
      <w:marRight w:val="0"/>
      <w:marTop w:val="0"/>
      <w:marBottom w:val="0"/>
      <w:divBdr>
        <w:top w:val="none" w:sz="0" w:space="0" w:color="auto"/>
        <w:left w:val="none" w:sz="0" w:space="0" w:color="auto"/>
        <w:bottom w:val="none" w:sz="0" w:space="0" w:color="auto"/>
        <w:right w:val="none" w:sz="0" w:space="0" w:color="auto"/>
      </w:divBdr>
      <w:divsChild>
        <w:div w:id="1221555515">
          <w:marLeft w:val="0"/>
          <w:marRight w:val="0"/>
          <w:marTop w:val="0"/>
          <w:marBottom w:val="0"/>
          <w:divBdr>
            <w:top w:val="none" w:sz="0" w:space="0" w:color="auto"/>
            <w:left w:val="none" w:sz="0" w:space="0" w:color="auto"/>
            <w:bottom w:val="none" w:sz="0" w:space="0" w:color="auto"/>
            <w:right w:val="none" w:sz="0" w:space="0" w:color="auto"/>
          </w:divBdr>
        </w:div>
        <w:div w:id="2143233127">
          <w:marLeft w:val="0"/>
          <w:marRight w:val="0"/>
          <w:marTop w:val="0"/>
          <w:marBottom w:val="0"/>
          <w:divBdr>
            <w:top w:val="none" w:sz="0" w:space="0" w:color="auto"/>
            <w:left w:val="none" w:sz="0" w:space="0" w:color="auto"/>
            <w:bottom w:val="none" w:sz="0" w:space="0" w:color="auto"/>
            <w:right w:val="none" w:sz="0" w:space="0" w:color="auto"/>
          </w:divBdr>
        </w:div>
        <w:div w:id="685600984">
          <w:marLeft w:val="0"/>
          <w:marRight w:val="0"/>
          <w:marTop w:val="0"/>
          <w:marBottom w:val="0"/>
          <w:divBdr>
            <w:top w:val="none" w:sz="0" w:space="0" w:color="auto"/>
            <w:left w:val="none" w:sz="0" w:space="0" w:color="auto"/>
            <w:bottom w:val="none" w:sz="0" w:space="0" w:color="auto"/>
            <w:right w:val="none" w:sz="0" w:space="0" w:color="auto"/>
          </w:divBdr>
        </w:div>
      </w:divsChild>
    </w:div>
    <w:div w:id="993148470">
      <w:bodyDiv w:val="1"/>
      <w:marLeft w:val="0"/>
      <w:marRight w:val="0"/>
      <w:marTop w:val="0"/>
      <w:marBottom w:val="0"/>
      <w:divBdr>
        <w:top w:val="none" w:sz="0" w:space="0" w:color="auto"/>
        <w:left w:val="none" w:sz="0" w:space="0" w:color="auto"/>
        <w:bottom w:val="none" w:sz="0" w:space="0" w:color="auto"/>
        <w:right w:val="none" w:sz="0" w:space="0" w:color="auto"/>
      </w:divBdr>
      <w:divsChild>
        <w:div w:id="181480282">
          <w:marLeft w:val="0"/>
          <w:marRight w:val="0"/>
          <w:marTop w:val="0"/>
          <w:marBottom w:val="0"/>
          <w:divBdr>
            <w:top w:val="none" w:sz="0" w:space="0" w:color="auto"/>
            <w:left w:val="none" w:sz="0" w:space="0" w:color="auto"/>
            <w:bottom w:val="none" w:sz="0" w:space="0" w:color="auto"/>
            <w:right w:val="none" w:sz="0" w:space="0" w:color="auto"/>
          </w:divBdr>
        </w:div>
      </w:divsChild>
    </w:div>
    <w:div w:id="1054082587">
      <w:bodyDiv w:val="1"/>
      <w:marLeft w:val="0"/>
      <w:marRight w:val="0"/>
      <w:marTop w:val="0"/>
      <w:marBottom w:val="0"/>
      <w:divBdr>
        <w:top w:val="none" w:sz="0" w:space="0" w:color="auto"/>
        <w:left w:val="none" w:sz="0" w:space="0" w:color="auto"/>
        <w:bottom w:val="none" w:sz="0" w:space="0" w:color="auto"/>
        <w:right w:val="none" w:sz="0" w:space="0" w:color="auto"/>
      </w:divBdr>
      <w:divsChild>
        <w:div w:id="1340544778">
          <w:marLeft w:val="0"/>
          <w:marRight w:val="0"/>
          <w:marTop w:val="0"/>
          <w:marBottom w:val="0"/>
          <w:divBdr>
            <w:top w:val="none" w:sz="0" w:space="0" w:color="auto"/>
            <w:left w:val="none" w:sz="0" w:space="0" w:color="auto"/>
            <w:bottom w:val="none" w:sz="0" w:space="0" w:color="auto"/>
            <w:right w:val="none" w:sz="0" w:space="0" w:color="auto"/>
          </w:divBdr>
        </w:div>
        <w:div w:id="1520389171">
          <w:marLeft w:val="0"/>
          <w:marRight w:val="0"/>
          <w:marTop w:val="0"/>
          <w:marBottom w:val="0"/>
          <w:divBdr>
            <w:top w:val="none" w:sz="0" w:space="0" w:color="auto"/>
            <w:left w:val="none" w:sz="0" w:space="0" w:color="auto"/>
            <w:bottom w:val="none" w:sz="0" w:space="0" w:color="auto"/>
            <w:right w:val="none" w:sz="0" w:space="0" w:color="auto"/>
          </w:divBdr>
        </w:div>
        <w:div w:id="1283078743">
          <w:marLeft w:val="0"/>
          <w:marRight w:val="0"/>
          <w:marTop w:val="0"/>
          <w:marBottom w:val="0"/>
          <w:divBdr>
            <w:top w:val="none" w:sz="0" w:space="0" w:color="auto"/>
            <w:left w:val="none" w:sz="0" w:space="0" w:color="auto"/>
            <w:bottom w:val="none" w:sz="0" w:space="0" w:color="auto"/>
            <w:right w:val="none" w:sz="0" w:space="0" w:color="auto"/>
          </w:divBdr>
        </w:div>
        <w:div w:id="696664804">
          <w:marLeft w:val="0"/>
          <w:marRight w:val="0"/>
          <w:marTop w:val="0"/>
          <w:marBottom w:val="0"/>
          <w:divBdr>
            <w:top w:val="none" w:sz="0" w:space="0" w:color="auto"/>
            <w:left w:val="none" w:sz="0" w:space="0" w:color="auto"/>
            <w:bottom w:val="none" w:sz="0" w:space="0" w:color="auto"/>
            <w:right w:val="none" w:sz="0" w:space="0" w:color="auto"/>
          </w:divBdr>
        </w:div>
        <w:div w:id="1124690033">
          <w:marLeft w:val="0"/>
          <w:marRight w:val="0"/>
          <w:marTop w:val="0"/>
          <w:marBottom w:val="0"/>
          <w:divBdr>
            <w:top w:val="none" w:sz="0" w:space="0" w:color="auto"/>
            <w:left w:val="none" w:sz="0" w:space="0" w:color="auto"/>
            <w:bottom w:val="none" w:sz="0" w:space="0" w:color="auto"/>
            <w:right w:val="none" w:sz="0" w:space="0" w:color="auto"/>
          </w:divBdr>
        </w:div>
        <w:div w:id="1505124448">
          <w:marLeft w:val="0"/>
          <w:marRight w:val="0"/>
          <w:marTop w:val="0"/>
          <w:marBottom w:val="0"/>
          <w:divBdr>
            <w:top w:val="none" w:sz="0" w:space="0" w:color="auto"/>
            <w:left w:val="none" w:sz="0" w:space="0" w:color="auto"/>
            <w:bottom w:val="none" w:sz="0" w:space="0" w:color="auto"/>
            <w:right w:val="none" w:sz="0" w:space="0" w:color="auto"/>
          </w:divBdr>
        </w:div>
        <w:div w:id="2042322236">
          <w:marLeft w:val="0"/>
          <w:marRight w:val="0"/>
          <w:marTop w:val="0"/>
          <w:marBottom w:val="0"/>
          <w:divBdr>
            <w:top w:val="none" w:sz="0" w:space="0" w:color="auto"/>
            <w:left w:val="none" w:sz="0" w:space="0" w:color="auto"/>
            <w:bottom w:val="none" w:sz="0" w:space="0" w:color="auto"/>
            <w:right w:val="none" w:sz="0" w:space="0" w:color="auto"/>
          </w:divBdr>
        </w:div>
        <w:div w:id="1495223794">
          <w:marLeft w:val="0"/>
          <w:marRight w:val="0"/>
          <w:marTop w:val="0"/>
          <w:marBottom w:val="0"/>
          <w:divBdr>
            <w:top w:val="none" w:sz="0" w:space="0" w:color="auto"/>
            <w:left w:val="none" w:sz="0" w:space="0" w:color="auto"/>
            <w:bottom w:val="none" w:sz="0" w:space="0" w:color="auto"/>
            <w:right w:val="none" w:sz="0" w:space="0" w:color="auto"/>
          </w:divBdr>
        </w:div>
        <w:div w:id="1757900526">
          <w:marLeft w:val="0"/>
          <w:marRight w:val="0"/>
          <w:marTop w:val="0"/>
          <w:marBottom w:val="0"/>
          <w:divBdr>
            <w:top w:val="none" w:sz="0" w:space="0" w:color="auto"/>
            <w:left w:val="none" w:sz="0" w:space="0" w:color="auto"/>
            <w:bottom w:val="none" w:sz="0" w:space="0" w:color="auto"/>
            <w:right w:val="none" w:sz="0" w:space="0" w:color="auto"/>
          </w:divBdr>
        </w:div>
        <w:div w:id="1376925746">
          <w:marLeft w:val="0"/>
          <w:marRight w:val="0"/>
          <w:marTop w:val="0"/>
          <w:marBottom w:val="0"/>
          <w:divBdr>
            <w:top w:val="none" w:sz="0" w:space="0" w:color="auto"/>
            <w:left w:val="none" w:sz="0" w:space="0" w:color="auto"/>
            <w:bottom w:val="none" w:sz="0" w:space="0" w:color="auto"/>
            <w:right w:val="none" w:sz="0" w:space="0" w:color="auto"/>
          </w:divBdr>
        </w:div>
        <w:div w:id="1592618376">
          <w:marLeft w:val="0"/>
          <w:marRight w:val="0"/>
          <w:marTop w:val="0"/>
          <w:marBottom w:val="0"/>
          <w:divBdr>
            <w:top w:val="none" w:sz="0" w:space="0" w:color="auto"/>
            <w:left w:val="none" w:sz="0" w:space="0" w:color="auto"/>
            <w:bottom w:val="none" w:sz="0" w:space="0" w:color="auto"/>
            <w:right w:val="none" w:sz="0" w:space="0" w:color="auto"/>
          </w:divBdr>
        </w:div>
        <w:div w:id="379980640">
          <w:marLeft w:val="0"/>
          <w:marRight w:val="0"/>
          <w:marTop w:val="0"/>
          <w:marBottom w:val="0"/>
          <w:divBdr>
            <w:top w:val="none" w:sz="0" w:space="0" w:color="auto"/>
            <w:left w:val="none" w:sz="0" w:space="0" w:color="auto"/>
            <w:bottom w:val="none" w:sz="0" w:space="0" w:color="auto"/>
            <w:right w:val="none" w:sz="0" w:space="0" w:color="auto"/>
          </w:divBdr>
        </w:div>
        <w:div w:id="1612317379">
          <w:marLeft w:val="0"/>
          <w:marRight w:val="0"/>
          <w:marTop w:val="0"/>
          <w:marBottom w:val="0"/>
          <w:divBdr>
            <w:top w:val="none" w:sz="0" w:space="0" w:color="auto"/>
            <w:left w:val="none" w:sz="0" w:space="0" w:color="auto"/>
            <w:bottom w:val="none" w:sz="0" w:space="0" w:color="auto"/>
            <w:right w:val="none" w:sz="0" w:space="0" w:color="auto"/>
          </w:divBdr>
        </w:div>
        <w:div w:id="114445039">
          <w:marLeft w:val="0"/>
          <w:marRight w:val="0"/>
          <w:marTop w:val="0"/>
          <w:marBottom w:val="0"/>
          <w:divBdr>
            <w:top w:val="none" w:sz="0" w:space="0" w:color="auto"/>
            <w:left w:val="none" w:sz="0" w:space="0" w:color="auto"/>
            <w:bottom w:val="none" w:sz="0" w:space="0" w:color="auto"/>
            <w:right w:val="none" w:sz="0" w:space="0" w:color="auto"/>
          </w:divBdr>
        </w:div>
      </w:divsChild>
    </w:div>
    <w:div w:id="1054701226">
      <w:bodyDiv w:val="1"/>
      <w:marLeft w:val="0"/>
      <w:marRight w:val="0"/>
      <w:marTop w:val="0"/>
      <w:marBottom w:val="0"/>
      <w:divBdr>
        <w:top w:val="none" w:sz="0" w:space="0" w:color="auto"/>
        <w:left w:val="none" w:sz="0" w:space="0" w:color="auto"/>
        <w:bottom w:val="none" w:sz="0" w:space="0" w:color="auto"/>
        <w:right w:val="none" w:sz="0" w:space="0" w:color="auto"/>
      </w:divBdr>
      <w:divsChild>
        <w:div w:id="66850934">
          <w:marLeft w:val="0"/>
          <w:marRight w:val="0"/>
          <w:marTop w:val="0"/>
          <w:marBottom w:val="0"/>
          <w:divBdr>
            <w:top w:val="none" w:sz="0" w:space="0" w:color="auto"/>
            <w:left w:val="none" w:sz="0" w:space="0" w:color="auto"/>
            <w:bottom w:val="none" w:sz="0" w:space="0" w:color="auto"/>
            <w:right w:val="none" w:sz="0" w:space="0" w:color="auto"/>
          </w:divBdr>
        </w:div>
        <w:div w:id="2101101656">
          <w:marLeft w:val="0"/>
          <w:marRight w:val="0"/>
          <w:marTop w:val="0"/>
          <w:marBottom w:val="0"/>
          <w:divBdr>
            <w:top w:val="none" w:sz="0" w:space="0" w:color="auto"/>
            <w:left w:val="none" w:sz="0" w:space="0" w:color="auto"/>
            <w:bottom w:val="none" w:sz="0" w:space="0" w:color="auto"/>
            <w:right w:val="none" w:sz="0" w:space="0" w:color="auto"/>
          </w:divBdr>
        </w:div>
        <w:div w:id="1957060865">
          <w:marLeft w:val="0"/>
          <w:marRight w:val="0"/>
          <w:marTop w:val="0"/>
          <w:marBottom w:val="0"/>
          <w:divBdr>
            <w:top w:val="none" w:sz="0" w:space="0" w:color="auto"/>
            <w:left w:val="none" w:sz="0" w:space="0" w:color="auto"/>
            <w:bottom w:val="none" w:sz="0" w:space="0" w:color="auto"/>
            <w:right w:val="none" w:sz="0" w:space="0" w:color="auto"/>
          </w:divBdr>
        </w:div>
        <w:div w:id="2073766946">
          <w:marLeft w:val="0"/>
          <w:marRight w:val="0"/>
          <w:marTop w:val="0"/>
          <w:marBottom w:val="0"/>
          <w:divBdr>
            <w:top w:val="none" w:sz="0" w:space="0" w:color="auto"/>
            <w:left w:val="none" w:sz="0" w:space="0" w:color="auto"/>
            <w:bottom w:val="none" w:sz="0" w:space="0" w:color="auto"/>
            <w:right w:val="none" w:sz="0" w:space="0" w:color="auto"/>
          </w:divBdr>
        </w:div>
        <w:div w:id="997345825">
          <w:marLeft w:val="0"/>
          <w:marRight w:val="0"/>
          <w:marTop w:val="0"/>
          <w:marBottom w:val="0"/>
          <w:divBdr>
            <w:top w:val="none" w:sz="0" w:space="0" w:color="auto"/>
            <w:left w:val="none" w:sz="0" w:space="0" w:color="auto"/>
            <w:bottom w:val="none" w:sz="0" w:space="0" w:color="auto"/>
            <w:right w:val="none" w:sz="0" w:space="0" w:color="auto"/>
          </w:divBdr>
        </w:div>
        <w:div w:id="4939186">
          <w:marLeft w:val="0"/>
          <w:marRight w:val="0"/>
          <w:marTop w:val="0"/>
          <w:marBottom w:val="0"/>
          <w:divBdr>
            <w:top w:val="none" w:sz="0" w:space="0" w:color="auto"/>
            <w:left w:val="none" w:sz="0" w:space="0" w:color="auto"/>
            <w:bottom w:val="none" w:sz="0" w:space="0" w:color="auto"/>
            <w:right w:val="none" w:sz="0" w:space="0" w:color="auto"/>
          </w:divBdr>
        </w:div>
        <w:div w:id="536938187">
          <w:marLeft w:val="0"/>
          <w:marRight w:val="0"/>
          <w:marTop w:val="0"/>
          <w:marBottom w:val="0"/>
          <w:divBdr>
            <w:top w:val="none" w:sz="0" w:space="0" w:color="auto"/>
            <w:left w:val="none" w:sz="0" w:space="0" w:color="auto"/>
            <w:bottom w:val="none" w:sz="0" w:space="0" w:color="auto"/>
            <w:right w:val="none" w:sz="0" w:space="0" w:color="auto"/>
          </w:divBdr>
        </w:div>
        <w:div w:id="848253255">
          <w:marLeft w:val="0"/>
          <w:marRight w:val="0"/>
          <w:marTop w:val="0"/>
          <w:marBottom w:val="0"/>
          <w:divBdr>
            <w:top w:val="none" w:sz="0" w:space="0" w:color="auto"/>
            <w:left w:val="none" w:sz="0" w:space="0" w:color="auto"/>
            <w:bottom w:val="none" w:sz="0" w:space="0" w:color="auto"/>
            <w:right w:val="none" w:sz="0" w:space="0" w:color="auto"/>
          </w:divBdr>
        </w:div>
      </w:divsChild>
    </w:div>
    <w:div w:id="1192651319">
      <w:bodyDiv w:val="1"/>
      <w:marLeft w:val="0"/>
      <w:marRight w:val="0"/>
      <w:marTop w:val="0"/>
      <w:marBottom w:val="0"/>
      <w:divBdr>
        <w:top w:val="none" w:sz="0" w:space="0" w:color="auto"/>
        <w:left w:val="none" w:sz="0" w:space="0" w:color="auto"/>
        <w:bottom w:val="none" w:sz="0" w:space="0" w:color="auto"/>
        <w:right w:val="none" w:sz="0" w:space="0" w:color="auto"/>
      </w:divBdr>
      <w:divsChild>
        <w:div w:id="1793473273">
          <w:marLeft w:val="0"/>
          <w:marRight w:val="0"/>
          <w:marTop w:val="0"/>
          <w:marBottom w:val="0"/>
          <w:divBdr>
            <w:top w:val="none" w:sz="0" w:space="0" w:color="auto"/>
            <w:left w:val="none" w:sz="0" w:space="0" w:color="auto"/>
            <w:bottom w:val="none" w:sz="0" w:space="0" w:color="auto"/>
            <w:right w:val="none" w:sz="0" w:space="0" w:color="auto"/>
          </w:divBdr>
        </w:div>
        <w:div w:id="1913655878">
          <w:marLeft w:val="0"/>
          <w:marRight w:val="0"/>
          <w:marTop w:val="0"/>
          <w:marBottom w:val="0"/>
          <w:divBdr>
            <w:top w:val="none" w:sz="0" w:space="0" w:color="auto"/>
            <w:left w:val="none" w:sz="0" w:space="0" w:color="auto"/>
            <w:bottom w:val="none" w:sz="0" w:space="0" w:color="auto"/>
            <w:right w:val="none" w:sz="0" w:space="0" w:color="auto"/>
          </w:divBdr>
        </w:div>
        <w:div w:id="260576959">
          <w:marLeft w:val="0"/>
          <w:marRight w:val="0"/>
          <w:marTop w:val="0"/>
          <w:marBottom w:val="0"/>
          <w:divBdr>
            <w:top w:val="none" w:sz="0" w:space="0" w:color="auto"/>
            <w:left w:val="none" w:sz="0" w:space="0" w:color="auto"/>
            <w:bottom w:val="none" w:sz="0" w:space="0" w:color="auto"/>
            <w:right w:val="none" w:sz="0" w:space="0" w:color="auto"/>
          </w:divBdr>
        </w:div>
        <w:div w:id="720636865">
          <w:marLeft w:val="0"/>
          <w:marRight w:val="0"/>
          <w:marTop w:val="0"/>
          <w:marBottom w:val="0"/>
          <w:divBdr>
            <w:top w:val="none" w:sz="0" w:space="0" w:color="auto"/>
            <w:left w:val="none" w:sz="0" w:space="0" w:color="auto"/>
            <w:bottom w:val="none" w:sz="0" w:space="0" w:color="auto"/>
            <w:right w:val="none" w:sz="0" w:space="0" w:color="auto"/>
          </w:divBdr>
        </w:div>
        <w:div w:id="1701393993">
          <w:marLeft w:val="0"/>
          <w:marRight w:val="0"/>
          <w:marTop w:val="0"/>
          <w:marBottom w:val="0"/>
          <w:divBdr>
            <w:top w:val="none" w:sz="0" w:space="0" w:color="auto"/>
            <w:left w:val="none" w:sz="0" w:space="0" w:color="auto"/>
            <w:bottom w:val="none" w:sz="0" w:space="0" w:color="auto"/>
            <w:right w:val="none" w:sz="0" w:space="0" w:color="auto"/>
          </w:divBdr>
        </w:div>
        <w:div w:id="382098085">
          <w:marLeft w:val="0"/>
          <w:marRight w:val="0"/>
          <w:marTop w:val="0"/>
          <w:marBottom w:val="0"/>
          <w:divBdr>
            <w:top w:val="none" w:sz="0" w:space="0" w:color="auto"/>
            <w:left w:val="none" w:sz="0" w:space="0" w:color="auto"/>
            <w:bottom w:val="none" w:sz="0" w:space="0" w:color="auto"/>
            <w:right w:val="none" w:sz="0" w:space="0" w:color="auto"/>
          </w:divBdr>
        </w:div>
        <w:div w:id="360322625">
          <w:marLeft w:val="0"/>
          <w:marRight w:val="0"/>
          <w:marTop w:val="0"/>
          <w:marBottom w:val="0"/>
          <w:divBdr>
            <w:top w:val="none" w:sz="0" w:space="0" w:color="auto"/>
            <w:left w:val="none" w:sz="0" w:space="0" w:color="auto"/>
            <w:bottom w:val="none" w:sz="0" w:space="0" w:color="auto"/>
            <w:right w:val="none" w:sz="0" w:space="0" w:color="auto"/>
          </w:divBdr>
        </w:div>
        <w:div w:id="1336611446">
          <w:marLeft w:val="0"/>
          <w:marRight w:val="0"/>
          <w:marTop w:val="0"/>
          <w:marBottom w:val="0"/>
          <w:divBdr>
            <w:top w:val="none" w:sz="0" w:space="0" w:color="auto"/>
            <w:left w:val="none" w:sz="0" w:space="0" w:color="auto"/>
            <w:bottom w:val="none" w:sz="0" w:space="0" w:color="auto"/>
            <w:right w:val="none" w:sz="0" w:space="0" w:color="auto"/>
          </w:divBdr>
        </w:div>
        <w:div w:id="1399984509">
          <w:marLeft w:val="0"/>
          <w:marRight w:val="0"/>
          <w:marTop w:val="0"/>
          <w:marBottom w:val="0"/>
          <w:divBdr>
            <w:top w:val="none" w:sz="0" w:space="0" w:color="auto"/>
            <w:left w:val="none" w:sz="0" w:space="0" w:color="auto"/>
            <w:bottom w:val="none" w:sz="0" w:space="0" w:color="auto"/>
            <w:right w:val="none" w:sz="0" w:space="0" w:color="auto"/>
          </w:divBdr>
        </w:div>
        <w:div w:id="1785802685">
          <w:marLeft w:val="0"/>
          <w:marRight w:val="0"/>
          <w:marTop w:val="0"/>
          <w:marBottom w:val="0"/>
          <w:divBdr>
            <w:top w:val="none" w:sz="0" w:space="0" w:color="auto"/>
            <w:left w:val="none" w:sz="0" w:space="0" w:color="auto"/>
            <w:bottom w:val="none" w:sz="0" w:space="0" w:color="auto"/>
            <w:right w:val="none" w:sz="0" w:space="0" w:color="auto"/>
          </w:divBdr>
        </w:div>
        <w:div w:id="178935017">
          <w:marLeft w:val="0"/>
          <w:marRight w:val="0"/>
          <w:marTop w:val="0"/>
          <w:marBottom w:val="0"/>
          <w:divBdr>
            <w:top w:val="none" w:sz="0" w:space="0" w:color="auto"/>
            <w:left w:val="none" w:sz="0" w:space="0" w:color="auto"/>
            <w:bottom w:val="none" w:sz="0" w:space="0" w:color="auto"/>
            <w:right w:val="none" w:sz="0" w:space="0" w:color="auto"/>
          </w:divBdr>
        </w:div>
        <w:div w:id="434523530">
          <w:marLeft w:val="0"/>
          <w:marRight w:val="0"/>
          <w:marTop w:val="0"/>
          <w:marBottom w:val="0"/>
          <w:divBdr>
            <w:top w:val="none" w:sz="0" w:space="0" w:color="auto"/>
            <w:left w:val="none" w:sz="0" w:space="0" w:color="auto"/>
            <w:bottom w:val="none" w:sz="0" w:space="0" w:color="auto"/>
            <w:right w:val="none" w:sz="0" w:space="0" w:color="auto"/>
          </w:divBdr>
        </w:div>
        <w:div w:id="1256791935">
          <w:marLeft w:val="0"/>
          <w:marRight w:val="0"/>
          <w:marTop w:val="0"/>
          <w:marBottom w:val="0"/>
          <w:divBdr>
            <w:top w:val="none" w:sz="0" w:space="0" w:color="auto"/>
            <w:left w:val="none" w:sz="0" w:space="0" w:color="auto"/>
            <w:bottom w:val="none" w:sz="0" w:space="0" w:color="auto"/>
            <w:right w:val="none" w:sz="0" w:space="0" w:color="auto"/>
          </w:divBdr>
        </w:div>
        <w:div w:id="1539856124">
          <w:marLeft w:val="0"/>
          <w:marRight w:val="0"/>
          <w:marTop w:val="0"/>
          <w:marBottom w:val="0"/>
          <w:divBdr>
            <w:top w:val="none" w:sz="0" w:space="0" w:color="auto"/>
            <w:left w:val="none" w:sz="0" w:space="0" w:color="auto"/>
            <w:bottom w:val="none" w:sz="0" w:space="0" w:color="auto"/>
            <w:right w:val="none" w:sz="0" w:space="0" w:color="auto"/>
          </w:divBdr>
        </w:div>
        <w:div w:id="841697971">
          <w:marLeft w:val="0"/>
          <w:marRight w:val="0"/>
          <w:marTop w:val="0"/>
          <w:marBottom w:val="0"/>
          <w:divBdr>
            <w:top w:val="none" w:sz="0" w:space="0" w:color="auto"/>
            <w:left w:val="none" w:sz="0" w:space="0" w:color="auto"/>
            <w:bottom w:val="none" w:sz="0" w:space="0" w:color="auto"/>
            <w:right w:val="none" w:sz="0" w:space="0" w:color="auto"/>
          </w:divBdr>
        </w:div>
      </w:divsChild>
    </w:div>
    <w:div w:id="1596792561">
      <w:bodyDiv w:val="1"/>
      <w:marLeft w:val="0"/>
      <w:marRight w:val="0"/>
      <w:marTop w:val="0"/>
      <w:marBottom w:val="0"/>
      <w:divBdr>
        <w:top w:val="none" w:sz="0" w:space="0" w:color="auto"/>
        <w:left w:val="none" w:sz="0" w:space="0" w:color="auto"/>
        <w:bottom w:val="none" w:sz="0" w:space="0" w:color="auto"/>
        <w:right w:val="none" w:sz="0" w:space="0" w:color="auto"/>
      </w:divBdr>
      <w:divsChild>
        <w:div w:id="1000235684">
          <w:marLeft w:val="0"/>
          <w:marRight w:val="0"/>
          <w:marTop w:val="0"/>
          <w:marBottom w:val="0"/>
          <w:divBdr>
            <w:top w:val="none" w:sz="0" w:space="0" w:color="auto"/>
            <w:left w:val="none" w:sz="0" w:space="0" w:color="auto"/>
            <w:bottom w:val="none" w:sz="0" w:space="0" w:color="auto"/>
            <w:right w:val="none" w:sz="0" w:space="0" w:color="auto"/>
          </w:divBdr>
        </w:div>
        <w:div w:id="1692562419">
          <w:marLeft w:val="0"/>
          <w:marRight w:val="0"/>
          <w:marTop w:val="0"/>
          <w:marBottom w:val="0"/>
          <w:divBdr>
            <w:top w:val="none" w:sz="0" w:space="0" w:color="auto"/>
            <w:left w:val="none" w:sz="0" w:space="0" w:color="auto"/>
            <w:bottom w:val="none" w:sz="0" w:space="0" w:color="auto"/>
            <w:right w:val="none" w:sz="0" w:space="0" w:color="auto"/>
          </w:divBdr>
        </w:div>
        <w:div w:id="1517499555">
          <w:marLeft w:val="0"/>
          <w:marRight w:val="0"/>
          <w:marTop w:val="0"/>
          <w:marBottom w:val="0"/>
          <w:divBdr>
            <w:top w:val="none" w:sz="0" w:space="0" w:color="auto"/>
            <w:left w:val="none" w:sz="0" w:space="0" w:color="auto"/>
            <w:bottom w:val="none" w:sz="0" w:space="0" w:color="auto"/>
            <w:right w:val="none" w:sz="0" w:space="0" w:color="auto"/>
          </w:divBdr>
        </w:div>
        <w:div w:id="1522814297">
          <w:marLeft w:val="0"/>
          <w:marRight w:val="0"/>
          <w:marTop w:val="0"/>
          <w:marBottom w:val="0"/>
          <w:divBdr>
            <w:top w:val="none" w:sz="0" w:space="0" w:color="auto"/>
            <w:left w:val="none" w:sz="0" w:space="0" w:color="auto"/>
            <w:bottom w:val="none" w:sz="0" w:space="0" w:color="auto"/>
            <w:right w:val="none" w:sz="0" w:space="0" w:color="auto"/>
          </w:divBdr>
        </w:div>
      </w:divsChild>
    </w:div>
    <w:div w:id="1702629426">
      <w:bodyDiv w:val="1"/>
      <w:marLeft w:val="0"/>
      <w:marRight w:val="0"/>
      <w:marTop w:val="0"/>
      <w:marBottom w:val="0"/>
      <w:divBdr>
        <w:top w:val="none" w:sz="0" w:space="0" w:color="auto"/>
        <w:left w:val="none" w:sz="0" w:space="0" w:color="auto"/>
        <w:bottom w:val="none" w:sz="0" w:space="0" w:color="auto"/>
        <w:right w:val="none" w:sz="0" w:space="0" w:color="auto"/>
      </w:divBdr>
      <w:divsChild>
        <w:div w:id="163397991">
          <w:marLeft w:val="0"/>
          <w:marRight w:val="0"/>
          <w:marTop w:val="0"/>
          <w:marBottom w:val="0"/>
          <w:divBdr>
            <w:top w:val="none" w:sz="0" w:space="0" w:color="auto"/>
            <w:left w:val="none" w:sz="0" w:space="0" w:color="auto"/>
            <w:bottom w:val="none" w:sz="0" w:space="0" w:color="auto"/>
            <w:right w:val="none" w:sz="0" w:space="0" w:color="auto"/>
          </w:divBdr>
        </w:div>
        <w:div w:id="520322981">
          <w:marLeft w:val="0"/>
          <w:marRight w:val="0"/>
          <w:marTop w:val="0"/>
          <w:marBottom w:val="0"/>
          <w:divBdr>
            <w:top w:val="none" w:sz="0" w:space="0" w:color="auto"/>
            <w:left w:val="none" w:sz="0" w:space="0" w:color="auto"/>
            <w:bottom w:val="none" w:sz="0" w:space="0" w:color="auto"/>
            <w:right w:val="none" w:sz="0" w:space="0" w:color="auto"/>
          </w:divBdr>
        </w:div>
        <w:div w:id="421069630">
          <w:marLeft w:val="0"/>
          <w:marRight w:val="0"/>
          <w:marTop w:val="0"/>
          <w:marBottom w:val="0"/>
          <w:divBdr>
            <w:top w:val="none" w:sz="0" w:space="0" w:color="auto"/>
            <w:left w:val="none" w:sz="0" w:space="0" w:color="auto"/>
            <w:bottom w:val="none" w:sz="0" w:space="0" w:color="auto"/>
            <w:right w:val="none" w:sz="0" w:space="0" w:color="auto"/>
          </w:divBdr>
        </w:div>
      </w:divsChild>
    </w:div>
    <w:div w:id="1804040596">
      <w:bodyDiv w:val="1"/>
      <w:marLeft w:val="0"/>
      <w:marRight w:val="0"/>
      <w:marTop w:val="0"/>
      <w:marBottom w:val="0"/>
      <w:divBdr>
        <w:top w:val="none" w:sz="0" w:space="0" w:color="auto"/>
        <w:left w:val="none" w:sz="0" w:space="0" w:color="auto"/>
        <w:bottom w:val="none" w:sz="0" w:space="0" w:color="auto"/>
        <w:right w:val="none" w:sz="0" w:space="0" w:color="auto"/>
      </w:divBdr>
      <w:divsChild>
        <w:div w:id="1474906087">
          <w:marLeft w:val="0"/>
          <w:marRight w:val="0"/>
          <w:marTop w:val="0"/>
          <w:marBottom w:val="0"/>
          <w:divBdr>
            <w:top w:val="none" w:sz="0" w:space="0" w:color="auto"/>
            <w:left w:val="none" w:sz="0" w:space="0" w:color="auto"/>
            <w:bottom w:val="none" w:sz="0" w:space="0" w:color="auto"/>
            <w:right w:val="none" w:sz="0" w:space="0" w:color="auto"/>
          </w:divBdr>
        </w:div>
        <w:div w:id="1955743255">
          <w:marLeft w:val="0"/>
          <w:marRight w:val="0"/>
          <w:marTop w:val="0"/>
          <w:marBottom w:val="0"/>
          <w:divBdr>
            <w:top w:val="none" w:sz="0" w:space="0" w:color="auto"/>
            <w:left w:val="none" w:sz="0" w:space="0" w:color="auto"/>
            <w:bottom w:val="none" w:sz="0" w:space="0" w:color="auto"/>
            <w:right w:val="none" w:sz="0" w:space="0" w:color="auto"/>
          </w:divBdr>
        </w:div>
        <w:div w:id="2007128160">
          <w:marLeft w:val="0"/>
          <w:marRight w:val="0"/>
          <w:marTop w:val="0"/>
          <w:marBottom w:val="0"/>
          <w:divBdr>
            <w:top w:val="none" w:sz="0" w:space="0" w:color="auto"/>
            <w:left w:val="none" w:sz="0" w:space="0" w:color="auto"/>
            <w:bottom w:val="none" w:sz="0" w:space="0" w:color="auto"/>
            <w:right w:val="none" w:sz="0" w:space="0" w:color="auto"/>
          </w:divBdr>
        </w:div>
        <w:div w:id="1977492060">
          <w:marLeft w:val="0"/>
          <w:marRight w:val="0"/>
          <w:marTop w:val="0"/>
          <w:marBottom w:val="0"/>
          <w:divBdr>
            <w:top w:val="none" w:sz="0" w:space="0" w:color="auto"/>
            <w:left w:val="none" w:sz="0" w:space="0" w:color="auto"/>
            <w:bottom w:val="none" w:sz="0" w:space="0" w:color="auto"/>
            <w:right w:val="none" w:sz="0" w:space="0" w:color="auto"/>
          </w:divBdr>
        </w:div>
        <w:div w:id="1079407607">
          <w:marLeft w:val="0"/>
          <w:marRight w:val="0"/>
          <w:marTop w:val="0"/>
          <w:marBottom w:val="0"/>
          <w:divBdr>
            <w:top w:val="none" w:sz="0" w:space="0" w:color="auto"/>
            <w:left w:val="none" w:sz="0" w:space="0" w:color="auto"/>
            <w:bottom w:val="none" w:sz="0" w:space="0" w:color="auto"/>
            <w:right w:val="none" w:sz="0" w:space="0" w:color="auto"/>
          </w:divBdr>
        </w:div>
        <w:div w:id="138230490">
          <w:marLeft w:val="0"/>
          <w:marRight w:val="0"/>
          <w:marTop w:val="0"/>
          <w:marBottom w:val="0"/>
          <w:divBdr>
            <w:top w:val="none" w:sz="0" w:space="0" w:color="auto"/>
            <w:left w:val="none" w:sz="0" w:space="0" w:color="auto"/>
            <w:bottom w:val="none" w:sz="0" w:space="0" w:color="auto"/>
            <w:right w:val="none" w:sz="0" w:space="0" w:color="auto"/>
          </w:divBdr>
        </w:div>
        <w:div w:id="1142507091">
          <w:marLeft w:val="0"/>
          <w:marRight w:val="0"/>
          <w:marTop w:val="0"/>
          <w:marBottom w:val="0"/>
          <w:divBdr>
            <w:top w:val="none" w:sz="0" w:space="0" w:color="auto"/>
            <w:left w:val="none" w:sz="0" w:space="0" w:color="auto"/>
            <w:bottom w:val="none" w:sz="0" w:space="0" w:color="auto"/>
            <w:right w:val="none" w:sz="0" w:space="0" w:color="auto"/>
          </w:divBdr>
        </w:div>
      </w:divsChild>
    </w:div>
    <w:div w:id="1839271756">
      <w:bodyDiv w:val="1"/>
      <w:marLeft w:val="0"/>
      <w:marRight w:val="0"/>
      <w:marTop w:val="0"/>
      <w:marBottom w:val="0"/>
      <w:divBdr>
        <w:top w:val="none" w:sz="0" w:space="0" w:color="auto"/>
        <w:left w:val="none" w:sz="0" w:space="0" w:color="auto"/>
        <w:bottom w:val="none" w:sz="0" w:space="0" w:color="auto"/>
        <w:right w:val="none" w:sz="0" w:space="0" w:color="auto"/>
      </w:divBdr>
      <w:divsChild>
        <w:div w:id="507643421">
          <w:marLeft w:val="0"/>
          <w:marRight w:val="0"/>
          <w:marTop w:val="0"/>
          <w:marBottom w:val="0"/>
          <w:divBdr>
            <w:top w:val="none" w:sz="0" w:space="0" w:color="auto"/>
            <w:left w:val="none" w:sz="0" w:space="0" w:color="auto"/>
            <w:bottom w:val="none" w:sz="0" w:space="0" w:color="auto"/>
            <w:right w:val="none" w:sz="0" w:space="0" w:color="auto"/>
          </w:divBdr>
        </w:div>
        <w:div w:id="285353270">
          <w:marLeft w:val="0"/>
          <w:marRight w:val="0"/>
          <w:marTop w:val="0"/>
          <w:marBottom w:val="0"/>
          <w:divBdr>
            <w:top w:val="none" w:sz="0" w:space="0" w:color="auto"/>
            <w:left w:val="none" w:sz="0" w:space="0" w:color="auto"/>
            <w:bottom w:val="none" w:sz="0" w:space="0" w:color="auto"/>
            <w:right w:val="none" w:sz="0" w:space="0" w:color="auto"/>
          </w:divBdr>
        </w:div>
        <w:div w:id="516427671">
          <w:marLeft w:val="0"/>
          <w:marRight w:val="0"/>
          <w:marTop w:val="0"/>
          <w:marBottom w:val="0"/>
          <w:divBdr>
            <w:top w:val="none" w:sz="0" w:space="0" w:color="auto"/>
            <w:left w:val="none" w:sz="0" w:space="0" w:color="auto"/>
            <w:bottom w:val="none" w:sz="0" w:space="0" w:color="auto"/>
            <w:right w:val="none" w:sz="0" w:space="0" w:color="auto"/>
          </w:divBdr>
        </w:div>
        <w:div w:id="448158872">
          <w:marLeft w:val="0"/>
          <w:marRight w:val="0"/>
          <w:marTop w:val="0"/>
          <w:marBottom w:val="0"/>
          <w:divBdr>
            <w:top w:val="none" w:sz="0" w:space="0" w:color="auto"/>
            <w:left w:val="none" w:sz="0" w:space="0" w:color="auto"/>
            <w:bottom w:val="none" w:sz="0" w:space="0" w:color="auto"/>
            <w:right w:val="none" w:sz="0" w:space="0" w:color="auto"/>
          </w:divBdr>
        </w:div>
        <w:div w:id="1287083916">
          <w:marLeft w:val="0"/>
          <w:marRight w:val="0"/>
          <w:marTop w:val="0"/>
          <w:marBottom w:val="0"/>
          <w:divBdr>
            <w:top w:val="none" w:sz="0" w:space="0" w:color="auto"/>
            <w:left w:val="none" w:sz="0" w:space="0" w:color="auto"/>
            <w:bottom w:val="none" w:sz="0" w:space="0" w:color="auto"/>
            <w:right w:val="none" w:sz="0" w:space="0" w:color="auto"/>
          </w:divBdr>
        </w:div>
        <w:div w:id="1041784040">
          <w:marLeft w:val="0"/>
          <w:marRight w:val="0"/>
          <w:marTop w:val="0"/>
          <w:marBottom w:val="0"/>
          <w:divBdr>
            <w:top w:val="none" w:sz="0" w:space="0" w:color="auto"/>
            <w:left w:val="none" w:sz="0" w:space="0" w:color="auto"/>
            <w:bottom w:val="none" w:sz="0" w:space="0" w:color="auto"/>
            <w:right w:val="none" w:sz="0" w:space="0" w:color="auto"/>
          </w:divBdr>
        </w:div>
        <w:div w:id="1696806369">
          <w:marLeft w:val="0"/>
          <w:marRight w:val="0"/>
          <w:marTop w:val="0"/>
          <w:marBottom w:val="0"/>
          <w:divBdr>
            <w:top w:val="none" w:sz="0" w:space="0" w:color="auto"/>
            <w:left w:val="none" w:sz="0" w:space="0" w:color="auto"/>
            <w:bottom w:val="none" w:sz="0" w:space="0" w:color="auto"/>
            <w:right w:val="none" w:sz="0" w:space="0" w:color="auto"/>
          </w:divBdr>
        </w:div>
        <w:div w:id="572086014">
          <w:marLeft w:val="0"/>
          <w:marRight w:val="0"/>
          <w:marTop w:val="0"/>
          <w:marBottom w:val="0"/>
          <w:divBdr>
            <w:top w:val="none" w:sz="0" w:space="0" w:color="auto"/>
            <w:left w:val="none" w:sz="0" w:space="0" w:color="auto"/>
            <w:bottom w:val="none" w:sz="0" w:space="0" w:color="auto"/>
            <w:right w:val="none" w:sz="0" w:space="0" w:color="auto"/>
          </w:divBdr>
        </w:div>
        <w:div w:id="1830513760">
          <w:marLeft w:val="0"/>
          <w:marRight w:val="0"/>
          <w:marTop w:val="0"/>
          <w:marBottom w:val="0"/>
          <w:divBdr>
            <w:top w:val="none" w:sz="0" w:space="0" w:color="auto"/>
            <w:left w:val="none" w:sz="0" w:space="0" w:color="auto"/>
            <w:bottom w:val="none" w:sz="0" w:space="0" w:color="auto"/>
            <w:right w:val="none" w:sz="0" w:space="0" w:color="auto"/>
          </w:divBdr>
        </w:div>
        <w:div w:id="953554638">
          <w:marLeft w:val="0"/>
          <w:marRight w:val="0"/>
          <w:marTop w:val="0"/>
          <w:marBottom w:val="0"/>
          <w:divBdr>
            <w:top w:val="none" w:sz="0" w:space="0" w:color="auto"/>
            <w:left w:val="none" w:sz="0" w:space="0" w:color="auto"/>
            <w:bottom w:val="none" w:sz="0" w:space="0" w:color="auto"/>
            <w:right w:val="none" w:sz="0" w:space="0" w:color="auto"/>
          </w:divBdr>
        </w:div>
        <w:div w:id="2079203159">
          <w:marLeft w:val="0"/>
          <w:marRight w:val="0"/>
          <w:marTop w:val="0"/>
          <w:marBottom w:val="0"/>
          <w:divBdr>
            <w:top w:val="none" w:sz="0" w:space="0" w:color="auto"/>
            <w:left w:val="none" w:sz="0" w:space="0" w:color="auto"/>
            <w:bottom w:val="none" w:sz="0" w:space="0" w:color="auto"/>
            <w:right w:val="none" w:sz="0" w:space="0" w:color="auto"/>
          </w:divBdr>
        </w:div>
      </w:divsChild>
    </w:div>
    <w:div w:id="1925915029">
      <w:bodyDiv w:val="1"/>
      <w:marLeft w:val="0"/>
      <w:marRight w:val="0"/>
      <w:marTop w:val="0"/>
      <w:marBottom w:val="0"/>
      <w:divBdr>
        <w:top w:val="none" w:sz="0" w:space="0" w:color="auto"/>
        <w:left w:val="none" w:sz="0" w:space="0" w:color="auto"/>
        <w:bottom w:val="none" w:sz="0" w:space="0" w:color="auto"/>
        <w:right w:val="none" w:sz="0" w:space="0" w:color="auto"/>
      </w:divBdr>
      <w:divsChild>
        <w:div w:id="1288587420">
          <w:marLeft w:val="0"/>
          <w:marRight w:val="0"/>
          <w:marTop w:val="0"/>
          <w:marBottom w:val="0"/>
          <w:divBdr>
            <w:top w:val="none" w:sz="0" w:space="0" w:color="auto"/>
            <w:left w:val="none" w:sz="0" w:space="0" w:color="auto"/>
            <w:bottom w:val="none" w:sz="0" w:space="0" w:color="auto"/>
            <w:right w:val="none" w:sz="0" w:space="0" w:color="auto"/>
          </w:divBdr>
        </w:div>
        <w:div w:id="595333200">
          <w:marLeft w:val="0"/>
          <w:marRight w:val="0"/>
          <w:marTop w:val="0"/>
          <w:marBottom w:val="0"/>
          <w:divBdr>
            <w:top w:val="none" w:sz="0" w:space="0" w:color="auto"/>
            <w:left w:val="none" w:sz="0" w:space="0" w:color="auto"/>
            <w:bottom w:val="none" w:sz="0" w:space="0" w:color="auto"/>
            <w:right w:val="none" w:sz="0" w:space="0" w:color="auto"/>
          </w:divBdr>
        </w:div>
        <w:div w:id="1212114578">
          <w:marLeft w:val="0"/>
          <w:marRight w:val="0"/>
          <w:marTop w:val="0"/>
          <w:marBottom w:val="0"/>
          <w:divBdr>
            <w:top w:val="none" w:sz="0" w:space="0" w:color="auto"/>
            <w:left w:val="none" w:sz="0" w:space="0" w:color="auto"/>
            <w:bottom w:val="none" w:sz="0" w:space="0" w:color="auto"/>
            <w:right w:val="none" w:sz="0" w:space="0" w:color="auto"/>
          </w:divBdr>
        </w:div>
        <w:div w:id="91824131">
          <w:marLeft w:val="0"/>
          <w:marRight w:val="0"/>
          <w:marTop w:val="0"/>
          <w:marBottom w:val="0"/>
          <w:divBdr>
            <w:top w:val="none" w:sz="0" w:space="0" w:color="auto"/>
            <w:left w:val="none" w:sz="0" w:space="0" w:color="auto"/>
            <w:bottom w:val="none" w:sz="0" w:space="0" w:color="auto"/>
            <w:right w:val="none" w:sz="0" w:space="0" w:color="auto"/>
          </w:divBdr>
        </w:div>
        <w:div w:id="487289129">
          <w:marLeft w:val="0"/>
          <w:marRight w:val="0"/>
          <w:marTop w:val="0"/>
          <w:marBottom w:val="0"/>
          <w:divBdr>
            <w:top w:val="none" w:sz="0" w:space="0" w:color="auto"/>
            <w:left w:val="none" w:sz="0" w:space="0" w:color="auto"/>
            <w:bottom w:val="none" w:sz="0" w:space="0" w:color="auto"/>
            <w:right w:val="none" w:sz="0" w:space="0" w:color="auto"/>
          </w:divBdr>
        </w:div>
        <w:div w:id="1232734731">
          <w:marLeft w:val="0"/>
          <w:marRight w:val="0"/>
          <w:marTop w:val="0"/>
          <w:marBottom w:val="0"/>
          <w:divBdr>
            <w:top w:val="none" w:sz="0" w:space="0" w:color="auto"/>
            <w:left w:val="none" w:sz="0" w:space="0" w:color="auto"/>
            <w:bottom w:val="none" w:sz="0" w:space="0" w:color="auto"/>
            <w:right w:val="none" w:sz="0" w:space="0" w:color="auto"/>
          </w:divBdr>
        </w:div>
        <w:div w:id="1602034282">
          <w:marLeft w:val="0"/>
          <w:marRight w:val="0"/>
          <w:marTop w:val="0"/>
          <w:marBottom w:val="0"/>
          <w:divBdr>
            <w:top w:val="none" w:sz="0" w:space="0" w:color="auto"/>
            <w:left w:val="none" w:sz="0" w:space="0" w:color="auto"/>
            <w:bottom w:val="none" w:sz="0" w:space="0" w:color="auto"/>
            <w:right w:val="none" w:sz="0" w:space="0" w:color="auto"/>
          </w:divBdr>
        </w:div>
        <w:div w:id="1676836268">
          <w:marLeft w:val="0"/>
          <w:marRight w:val="0"/>
          <w:marTop w:val="0"/>
          <w:marBottom w:val="0"/>
          <w:divBdr>
            <w:top w:val="none" w:sz="0" w:space="0" w:color="auto"/>
            <w:left w:val="none" w:sz="0" w:space="0" w:color="auto"/>
            <w:bottom w:val="none" w:sz="0" w:space="0" w:color="auto"/>
            <w:right w:val="none" w:sz="0" w:space="0" w:color="auto"/>
          </w:divBdr>
        </w:div>
        <w:div w:id="1627199780">
          <w:marLeft w:val="0"/>
          <w:marRight w:val="0"/>
          <w:marTop w:val="0"/>
          <w:marBottom w:val="0"/>
          <w:divBdr>
            <w:top w:val="none" w:sz="0" w:space="0" w:color="auto"/>
            <w:left w:val="none" w:sz="0" w:space="0" w:color="auto"/>
            <w:bottom w:val="none" w:sz="0" w:space="0" w:color="auto"/>
            <w:right w:val="none" w:sz="0" w:space="0" w:color="auto"/>
          </w:divBdr>
        </w:div>
        <w:div w:id="2096322686">
          <w:marLeft w:val="0"/>
          <w:marRight w:val="0"/>
          <w:marTop w:val="0"/>
          <w:marBottom w:val="0"/>
          <w:divBdr>
            <w:top w:val="none" w:sz="0" w:space="0" w:color="auto"/>
            <w:left w:val="none" w:sz="0" w:space="0" w:color="auto"/>
            <w:bottom w:val="none" w:sz="0" w:space="0" w:color="auto"/>
            <w:right w:val="none" w:sz="0" w:space="0" w:color="auto"/>
          </w:divBdr>
        </w:div>
      </w:divsChild>
    </w:div>
    <w:div w:id="2076780367">
      <w:bodyDiv w:val="1"/>
      <w:marLeft w:val="0"/>
      <w:marRight w:val="0"/>
      <w:marTop w:val="0"/>
      <w:marBottom w:val="0"/>
      <w:divBdr>
        <w:top w:val="none" w:sz="0" w:space="0" w:color="auto"/>
        <w:left w:val="none" w:sz="0" w:space="0" w:color="auto"/>
        <w:bottom w:val="none" w:sz="0" w:space="0" w:color="auto"/>
        <w:right w:val="none" w:sz="0" w:space="0" w:color="auto"/>
      </w:divBdr>
      <w:divsChild>
        <w:div w:id="599290504">
          <w:marLeft w:val="0"/>
          <w:marRight w:val="0"/>
          <w:marTop w:val="0"/>
          <w:marBottom w:val="0"/>
          <w:divBdr>
            <w:top w:val="none" w:sz="0" w:space="0" w:color="auto"/>
            <w:left w:val="none" w:sz="0" w:space="0" w:color="auto"/>
            <w:bottom w:val="none" w:sz="0" w:space="0" w:color="auto"/>
            <w:right w:val="none" w:sz="0" w:space="0" w:color="auto"/>
          </w:divBdr>
        </w:div>
        <w:div w:id="1683975925">
          <w:marLeft w:val="0"/>
          <w:marRight w:val="0"/>
          <w:marTop w:val="0"/>
          <w:marBottom w:val="0"/>
          <w:divBdr>
            <w:top w:val="none" w:sz="0" w:space="0" w:color="auto"/>
            <w:left w:val="none" w:sz="0" w:space="0" w:color="auto"/>
            <w:bottom w:val="none" w:sz="0" w:space="0" w:color="auto"/>
            <w:right w:val="none" w:sz="0" w:space="0" w:color="auto"/>
          </w:divBdr>
        </w:div>
        <w:div w:id="1458376909">
          <w:marLeft w:val="0"/>
          <w:marRight w:val="0"/>
          <w:marTop w:val="0"/>
          <w:marBottom w:val="0"/>
          <w:divBdr>
            <w:top w:val="none" w:sz="0" w:space="0" w:color="auto"/>
            <w:left w:val="none" w:sz="0" w:space="0" w:color="auto"/>
            <w:bottom w:val="none" w:sz="0" w:space="0" w:color="auto"/>
            <w:right w:val="none" w:sz="0" w:space="0" w:color="auto"/>
          </w:divBdr>
        </w:div>
        <w:div w:id="628366294">
          <w:marLeft w:val="0"/>
          <w:marRight w:val="0"/>
          <w:marTop w:val="0"/>
          <w:marBottom w:val="0"/>
          <w:divBdr>
            <w:top w:val="none" w:sz="0" w:space="0" w:color="auto"/>
            <w:left w:val="none" w:sz="0" w:space="0" w:color="auto"/>
            <w:bottom w:val="none" w:sz="0" w:space="0" w:color="auto"/>
            <w:right w:val="none" w:sz="0" w:space="0" w:color="auto"/>
          </w:divBdr>
        </w:div>
        <w:div w:id="2104258083">
          <w:marLeft w:val="0"/>
          <w:marRight w:val="0"/>
          <w:marTop w:val="0"/>
          <w:marBottom w:val="0"/>
          <w:divBdr>
            <w:top w:val="none" w:sz="0" w:space="0" w:color="auto"/>
            <w:left w:val="none" w:sz="0" w:space="0" w:color="auto"/>
            <w:bottom w:val="none" w:sz="0" w:space="0" w:color="auto"/>
            <w:right w:val="none" w:sz="0" w:space="0" w:color="auto"/>
          </w:divBdr>
        </w:div>
        <w:div w:id="1402563795">
          <w:marLeft w:val="0"/>
          <w:marRight w:val="0"/>
          <w:marTop w:val="0"/>
          <w:marBottom w:val="0"/>
          <w:divBdr>
            <w:top w:val="none" w:sz="0" w:space="0" w:color="auto"/>
            <w:left w:val="none" w:sz="0" w:space="0" w:color="auto"/>
            <w:bottom w:val="none" w:sz="0" w:space="0" w:color="auto"/>
            <w:right w:val="none" w:sz="0" w:space="0" w:color="auto"/>
          </w:divBdr>
        </w:div>
      </w:divsChild>
    </w:div>
    <w:div w:id="2101172053">
      <w:bodyDiv w:val="1"/>
      <w:marLeft w:val="0"/>
      <w:marRight w:val="0"/>
      <w:marTop w:val="0"/>
      <w:marBottom w:val="0"/>
      <w:divBdr>
        <w:top w:val="none" w:sz="0" w:space="0" w:color="auto"/>
        <w:left w:val="none" w:sz="0" w:space="0" w:color="auto"/>
        <w:bottom w:val="none" w:sz="0" w:space="0" w:color="auto"/>
        <w:right w:val="none" w:sz="0" w:space="0" w:color="auto"/>
      </w:divBdr>
      <w:divsChild>
        <w:div w:id="246963489">
          <w:marLeft w:val="0"/>
          <w:marRight w:val="0"/>
          <w:marTop w:val="0"/>
          <w:marBottom w:val="0"/>
          <w:divBdr>
            <w:top w:val="none" w:sz="0" w:space="0" w:color="auto"/>
            <w:left w:val="none" w:sz="0" w:space="0" w:color="auto"/>
            <w:bottom w:val="none" w:sz="0" w:space="0" w:color="auto"/>
            <w:right w:val="none" w:sz="0" w:space="0" w:color="auto"/>
          </w:divBdr>
        </w:div>
        <w:div w:id="1711345969">
          <w:marLeft w:val="0"/>
          <w:marRight w:val="0"/>
          <w:marTop w:val="0"/>
          <w:marBottom w:val="0"/>
          <w:divBdr>
            <w:top w:val="none" w:sz="0" w:space="0" w:color="auto"/>
            <w:left w:val="none" w:sz="0" w:space="0" w:color="auto"/>
            <w:bottom w:val="none" w:sz="0" w:space="0" w:color="auto"/>
            <w:right w:val="none" w:sz="0" w:space="0" w:color="auto"/>
          </w:divBdr>
        </w:div>
        <w:div w:id="460802517">
          <w:marLeft w:val="0"/>
          <w:marRight w:val="0"/>
          <w:marTop w:val="0"/>
          <w:marBottom w:val="0"/>
          <w:divBdr>
            <w:top w:val="none" w:sz="0" w:space="0" w:color="auto"/>
            <w:left w:val="none" w:sz="0" w:space="0" w:color="auto"/>
            <w:bottom w:val="none" w:sz="0" w:space="0" w:color="auto"/>
            <w:right w:val="none" w:sz="0" w:space="0" w:color="auto"/>
          </w:divBdr>
        </w:div>
        <w:div w:id="549463753">
          <w:marLeft w:val="0"/>
          <w:marRight w:val="0"/>
          <w:marTop w:val="0"/>
          <w:marBottom w:val="0"/>
          <w:divBdr>
            <w:top w:val="none" w:sz="0" w:space="0" w:color="auto"/>
            <w:left w:val="none" w:sz="0" w:space="0" w:color="auto"/>
            <w:bottom w:val="none" w:sz="0" w:space="0" w:color="auto"/>
            <w:right w:val="none" w:sz="0" w:space="0" w:color="auto"/>
          </w:divBdr>
        </w:div>
        <w:div w:id="326173992">
          <w:marLeft w:val="0"/>
          <w:marRight w:val="0"/>
          <w:marTop w:val="0"/>
          <w:marBottom w:val="0"/>
          <w:divBdr>
            <w:top w:val="none" w:sz="0" w:space="0" w:color="auto"/>
            <w:left w:val="none" w:sz="0" w:space="0" w:color="auto"/>
            <w:bottom w:val="none" w:sz="0" w:space="0" w:color="auto"/>
            <w:right w:val="none" w:sz="0" w:space="0" w:color="auto"/>
          </w:divBdr>
        </w:div>
        <w:div w:id="1764449899">
          <w:marLeft w:val="0"/>
          <w:marRight w:val="0"/>
          <w:marTop w:val="0"/>
          <w:marBottom w:val="0"/>
          <w:divBdr>
            <w:top w:val="none" w:sz="0" w:space="0" w:color="auto"/>
            <w:left w:val="none" w:sz="0" w:space="0" w:color="auto"/>
            <w:bottom w:val="none" w:sz="0" w:space="0" w:color="auto"/>
            <w:right w:val="none" w:sz="0" w:space="0" w:color="auto"/>
          </w:divBdr>
        </w:div>
        <w:div w:id="1101802716">
          <w:marLeft w:val="0"/>
          <w:marRight w:val="0"/>
          <w:marTop w:val="0"/>
          <w:marBottom w:val="0"/>
          <w:divBdr>
            <w:top w:val="none" w:sz="0" w:space="0" w:color="auto"/>
            <w:left w:val="none" w:sz="0" w:space="0" w:color="auto"/>
            <w:bottom w:val="none" w:sz="0" w:space="0" w:color="auto"/>
            <w:right w:val="none" w:sz="0" w:space="0" w:color="auto"/>
          </w:divBdr>
        </w:div>
        <w:div w:id="22275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caf-tfna.org/" TargetMode="External"/><Relationship Id="rId2" Type="http://schemas.openxmlformats.org/officeDocument/2006/relationships/image" Target="media/image1.png"/><Relationship Id="rId1" Type="http://schemas.openxmlformats.org/officeDocument/2006/relationships/hyperlink" Target="http://www.dcaf.ch/" TargetMode="External"/><Relationship Id="rId5" Type="http://schemas.openxmlformats.org/officeDocument/2006/relationships/hyperlink" Target="http://www.security-legislation.ly/" TargetMode="External"/><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2365</TotalTime>
  <Pages>10</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GCSP IT Dept</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Brian Powell</cp:lastModifiedBy>
  <cp:revision>16</cp:revision>
  <cp:lastPrinted>2018-09-05T19:12:00Z</cp:lastPrinted>
  <dcterms:created xsi:type="dcterms:W3CDTF">2015-10-20T18:20:00Z</dcterms:created>
  <dcterms:modified xsi:type="dcterms:W3CDTF">2018-09-05T19:12:00Z</dcterms:modified>
</cp:coreProperties>
</file>